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66" w:rsidRPr="0078063C" w:rsidRDefault="007B4A66" w:rsidP="003B4EFD">
      <w:pPr>
        <w:shd w:val="clear" w:color="auto" w:fill="FFFFFF"/>
        <w:spacing w:before="240" w:after="240" w:line="272" w:lineRule="atLeast"/>
        <w:jc w:val="both"/>
        <w:rPr>
          <w:rFonts w:ascii="Arial" w:eastAsia="Times New Roman" w:hAnsi="Arial" w:cs="Arial"/>
          <w:color w:val="666666"/>
          <w:sz w:val="28"/>
          <w:szCs w:val="28"/>
          <w:lang w:eastAsia="ru-RU"/>
        </w:rPr>
      </w:pPr>
      <w:proofErr w:type="gramStart"/>
      <w:r w:rsidRPr="0078063C">
        <w:rPr>
          <w:rFonts w:ascii="Arial" w:eastAsia="Times New Roman" w:hAnsi="Arial" w:cs="Arial"/>
          <w:b/>
          <w:bCs/>
          <w:color w:val="666666"/>
          <w:sz w:val="28"/>
          <w:szCs w:val="28"/>
          <w:lang w:eastAsia="ru-RU"/>
        </w:rPr>
        <w:t>П</w:t>
      </w:r>
      <w:proofErr w:type="gramEnd"/>
      <w:r w:rsidRPr="0078063C">
        <w:rPr>
          <w:rFonts w:ascii="Arial" w:eastAsia="Times New Roman" w:hAnsi="Arial" w:cs="Arial"/>
          <w:b/>
          <w:bCs/>
          <w:color w:val="666666"/>
          <w:sz w:val="28"/>
          <w:szCs w:val="28"/>
          <w:lang w:eastAsia="ru-RU"/>
        </w:rPr>
        <w:t xml:space="preserve"> О С Т А Н О В Л Е Н И Е</w:t>
      </w:r>
    </w:p>
    <w:p w:rsidR="007B4A66" w:rsidRPr="0078063C" w:rsidRDefault="007B4A66" w:rsidP="003B4EFD">
      <w:pPr>
        <w:shd w:val="clear" w:color="auto" w:fill="FFFFFF"/>
        <w:spacing w:before="240" w:after="240" w:line="272" w:lineRule="atLeast"/>
        <w:jc w:val="both"/>
        <w:rPr>
          <w:rFonts w:ascii="Arial" w:eastAsia="Times New Roman" w:hAnsi="Arial" w:cs="Arial"/>
          <w:color w:val="666666"/>
          <w:sz w:val="28"/>
          <w:szCs w:val="28"/>
          <w:lang w:eastAsia="ru-RU"/>
        </w:rPr>
      </w:pPr>
      <w:r w:rsidRPr="0078063C">
        <w:rPr>
          <w:rFonts w:ascii="Arial" w:eastAsia="Times New Roman" w:hAnsi="Arial" w:cs="Arial"/>
          <w:color w:val="666666"/>
          <w:sz w:val="28"/>
          <w:szCs w:val="28"/>
          <w:lang w:eastAsia="ru-RU"/>
        </w:rPr>
        <w:t xml:space="preserve">____________________ </w:t>
      </w:r>
      <w:r w:rsidR="00CA631D" w:rsidRPr="0078063C">
        <w:rPr>
          <w:rFonts w:ascii="Arial" w:eastAsia="Times New Roman" w:hAnsi="Arial" w:cs="Arial"/>
          <w:color w:val="666666"/>
          <w:sz w:val="28"/>
          <w:szCs w:val="28"/>
          <w:lang w:eastAsia="ru-RU"/>
        </w:rPr>
        <w:t xml:space="preserve">                                                                                                                                   </w:t>
      </w:r>
      <w:r w:rsidRPr="0078063C">
        <w:rPr>
          <w:rFonts w:ascii="Arial" w:eastAsia="Times New Roman" w:hAnsi="Arial" w:cs="Arial"/>
          <w:color w:val="666666"/>
          <w:sz w:val="28"/>
          <w:szCs w:val="28"/>
          <w:lang w:eastAsia="ru-RU"/>
        </w:rPr>
        <w:t>№ ____</w:t>
      </w:r>
    </w:p>
    <w:p w:rsidR="007B4A66" w:rsidRPr="0078063C" w:rsidRDefault="007B4A66" w:rsidP="003B4EFD">
      <w:pPr>
        <w:shd w:val="clear" w:color="auto" w:fill="FFFFFF"/>
        <w:spacing w:before="240" w:after="240" w:line="272" w:lineRule="atLeast"/>
        <w:jc w:val="both"/>
        <w:rPr>
          <w:rFonts w:ascii="Arial" w:eastAsia="Times New Roman" w:hAnsi="Arial" w:cs="Arial"/>
          <w:color w:val="666666"/>
          <w:sz w:val="28"/>
          <w:szCs w:val="28"/>
          <w:lang w:eastAsia="ru-RU"/>
        </w:rPr>
      </w:pPr>
      <w:r w:rsidRPr="0078063C">
        <w:rPr>
          <w:rFonts w:ascii="Arial" w:eastAsia="Times New Roman" w:hAnsi="Arial" w:cs="Arial"/>
          <w:b/>
          <w:bCs/>
          <w:color w:val="666666"/>
          <w:sz w:val="28"/>
          <w:szCs w:val="28"/>
          <w:lang w:eastAsia="ru-RU"/>
        </w:rPr>
        <w:t>Об утверждении административного регламента предоставления муниципальной услуги по выдаче актов обследования жилищно-бытовых условий граждан</w:t>
      </w:r>
    </w:p>
    <w:p w:rsidR="007B4A66" w:rsidRPr="0078063C" w:rsidRDefault="007B4A66" w:rsidP="003B4EFD">
      <w:pPr>
        <w:shd w:val="clear" w:color="auto" w:fill="FFFFFF"/>
        <w:spacing w:before="240" w:after="240" w:line="272" w:lineRule="atLeast"/>
        <w:jc w:val="both"/>
        <w:rPr>
          <w:rFonts w:ascii="Arial" w:eastAsia="Times New Roman" w:hAnsi="Arial" w:cs="Arial"/>
          <w:color w:val="666666"/>
          <w:sz w:val="28"/>
          <w:szCs w:val="28"/>
          <w:lang w:eastAsia="ru-RU"/>
        </w:rPr>
      </w:pPr>
      <w:r w:rsidRPr="0078063C">
        <w:rPr>
          <w:rFonts w:ascii="Arial" w:eastAsia="Times New Roman" w:hAnsi="Arial" w:cs="Arial"/>
          <w:color w:val="666666"/>
          <w:sz w:val="28"/>
          <w:szCs w:val="28"/>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w:t>
      </w:r>
      <w:r w:rsidR="00CA631D" w:rsidRPr="0078063C">
        <w:rPr>
          <w:rFonts w:ascii="Arial" w:eastAsia="Times New Roman" w:hAnsi="Arial" w:cs="Arial"/>
          <w:color w:val="666666"/>
          <w:sz w:val="28"/>
          <w:szCs w:val="28"/>
          <w:lang w:eastAsia="ru-RU"/>
        </w:rPr>
        <w:t xml:space="preserve">г», и </w:t>
      </w:r>
      <w:r w:rsidRPr="0078063C">
        <w:rPr>
          <w:rFonts w:ascii="Arial" w:eastAsia="Times New Roman" w:hAnsi="Arial" w:cs="Arial"/>
          <w:color w:val="666666"/>
          <w:sz w:val="28"/>
          <w:szCs w:val="28"/>
          <w:lang w:eastAsia="ru-RU"/>
        </w:rPr>
        <w:t>в целях определения сроков и последовательности осуществления действий при предоставлении услуг постановляет:</w:t>
      </w:r>
    </w:p>
    <w:p w:rsidR="007B4A66" w:rsidRPr="0078063C" w:rsidRDefault="007B4A66" w:rsidP="003B4EFD">
      <w:pPr>
        <w:pStyle w:val="a6"/>
        <w:jc w:val="both"/>
        <w:rPr>
          <w:kern w:val="36"/>
          <w:sz w:val="28"/>
          <w:szCs w:val="28"/>
          <w:lang w:eastAsia="ru-RU"/>
        </w:rPr>
      </w:pPr>
      <w:r w:rsidRPr="0078063C">
        <w:rPr>
          <w:kern w:val="36"/>
          <w:sz w:val="28"/>
          <w:szCs w:val="28"/>
          <w:lang w:eastAsia="ru-RU"/>
        </w:rPr>
        <w:t>1. Утвердить административный регламент предоставления муниципальной услуги по выдаче актов обследования жилищно-бытовых условий граждан.</w:t>
      </w:r>
    </w:p>
    <w:p w:rsidR="007B4A66" w:rsidRPr="0078063C" w:rsidRDefault="007B4A66" w:rsidP="003B4EFD">
      <w:pPr>
        <w:shd w:val="clear" w:color="auto" w:fill="FFFFFF"/>
        <w:spacing w:before="240" w:after="240" w:line="272" w:lineRule="atLeast"/>
        <w:jc w:val="both"/>
        <w:rPr>
          <w:rFonts w:ascii="Arial" w:eastAsia="Times New Roman" w:hAnsi="Arial" w:cs="Arial"/>
          <w:color w:val="666666"/>
          <w:sz w:val="28"/>
          <w:szCs w:val="28"/>
          <w:lang w:eastAsia="ru-RU"/>
        </w:rPr>
      </w:pPr>
      <w:r w:rsidRPr="0078063C">
        <w:rPr>
          <w:rFonts w:ascii="Arial" w:eastAsia="Times New Roman" w:hAnsi="Arial" w:cs="Arial"/>
          <w:color w:val="666666"/>
          <w:sz w:val="28"/>
          <w:szCs w:val="28"/>
          <w:lang w:eastAsia="ru-RU"/>
        </w:rPr>
        <w:t>2. Настоящее постановление вступает в силу со дня его официального опубликования и подлежит размещению на официальном сайте администрации поселения муниципального образования</w:t>
      </w:r>
      <w:r w:rsidR="00CA631D" w:rsidRPr="0078063C">
        <w:rPr>
          <w:rFonts w:ascii="Arial" w:eastAsia="Times New Roman" w:hAnsi="Arial" w:cs="Arial"/>
          <w:color w:val="666666"/>
          <w:sz w:val="28"/>
          <w:szCs w:val="28"/>
          <w:lang w:eastAsia="ru-RU"/>
        </w:rPr>
        <w:t xml:space="preserve"> «сельсовет «Касумкентский</w:t>
      </w:r>
      <w:r w:rsidRPr="0078063C">
        <w:rPr>
          <w:rFonts w:ascii="Arial" w:eastAsia="Times New Roman" w:hAnsi="Arial" w:cs="Arial"/>
          <w:color w:val="666666"/>
          <w:sz w:val="28"/>
          <w:szCs w:val="28"/>
          <w:lang w:eastAsia="ru-RU"/>
        </w:rPr>
        <w:t>» в сети Интернет.</w:t>
      </w:r>
    </w:p>
    <w:p w:rsidR="007B4A66" w:rsidRPr="0078063C" w:rsidRDefault="00CA631D" w:rsidP="003B4EFD">
      <w:pPr>
        <w:shd w:val="clear" w:color="auto" w:fill="FFFFFF"/>
        <w:spacing w:before="240" w:after="240" w:line="272" w:lineRule="atLeast"/>
        <w:jc w:val="both"/>
        <w:rPr>
          <w:rFonts w:ascii="Arial" w:eastAsia="Times New Roman" w:hAnsi="Arial" w:cs="Arial"/>
          <w:color w:val="666666"/>
          <w:sz w:val="28"/>
          <w:szCs w:val="28"/>
          <w:lang w:eastAsia="ru-RU"/>
        </w:rPr>
      </w:pPr>
      <w:r w:rsidRPr="0078063C">
        <w:rPr>
          <w:rFonts w:ascii="Arial" w:eastAsia="Times New Roman" w:hAnsi="Arial" w:cs="Arial"/>
          <w:color w:val="666666"/>
          <w:sz w:val="28"/>
          <w:szCs w:val="28"/>
          <w:lang w:eastAsia="ru-RU"/>
        </w:rPr>
        <w:t>3. Контроль над</w:t>
      </w:r>
      <w:r w:rsidR="007B4A66" w:rsidRPr="0078063C">
        <w:rPr>
          <w:rFonts w:ascii="Arial" w:eastAsia="Times New Roman" w:hAnsi="Arial" w:cs="Arial"/>
          <w:color w:val="666666"/>
          <w:sz w:val="28"/>
          <w:szCs w:val="28"/>
          <w:lang w:eastAsia="ru-RU"/>
        </w:rPr>
        <w:t xml:space="preserve"> исполнением настоящего постановления в</w:t>
      </w:r>
      <w:r w:rsidRPr="0078063C">
        <w:rPr>
          <w:rFonts w:ascii="Arial" w:eastAsia="Times New Roman" w:hAnsi="Arial" w:cs="Arial"/>
          <w:color w:val="666666"/>
          <w:sz w:val="28"/>
          <w:szCs w:val="28"/>
          <w:lang w:eastAsia="ru-RU"/>
        </w:rPr>
        <w:t>озложить на специалиста по вопросам жилищн</w:t>
      </w:r>
      <w:proofErr w:type="gramStart"/>
      <w:r w:rsidRPr="0078063C">
        <w:rPr>
          <w:rFonts w:ascii="Arial" w:eastAsia="Times New Roman" w:hAnsi="Arial" w:cs="Arial"/>
          <w:color w:val="666666"/>
          <w:sz w:val="28"/>
          <w:szCs w:val="28"/>
          <w:lang w:eastAsia="ru-RU"/>
        </w:rPr>
        <w:t>о-</w:t>
      </w:r>
      <w:proofErr w:type="gramEnd"/>
      <w:r w:rsidRPr="0078063C">
        <w:rPr>
          <w:rFonts w:ascii="Arial" w:eastAsia="Times New Roman" w:hAnsi="Arial" w:cs="Arial"/>
          <w:color w:val="666666"/>
          <w:sz w:val="28"/>
          <w:szCs w:val="28"/>
          <w:lang w:eastAsia="ru-RU"/>
        </w:rPr>
        <w:t xml:space="preserve"> коммунального хозяйства </w:t>
      </w:r>
      <w:r w:rsidR="007B4A66" w:rsidRPr="0078063C">
        <w:rPr>
          <w:rFonts w:ascii="Arial" w:eastAsia="Times New Roman" w:hAnsi="Arial" w:cs="Arial"/>
          <w:color w:val="666666"/>
          <w:sz w:val="28"/>
          <w:szCs w:val="28"/>
          <w:lang w:eastAsia="ru-RU"/>
        </w:rPr>
        <w:t>адми</w:t>
      </w:r>
      <w:r w:rsidRPr="0078063C">
        <w:rPr>
          <w:rFonts w:ascii="Arial" w:eastAsia="Times New Roman" w:hAnsi="Arial" w:cs="Arial"/>
          <w:color w:val="666666"/>
          <w:sz w:val="28"/>
          <w:szCs w:val="28"/>
          <w:lang w:eastAsia="ru-RU"/>
        </w:rPr>
        <w:t>нистрации поселения Р.Н. Саидова.</w:t>
      </w:r>
    </w:p>
    <w:p w:rsidR="0078063C" w:rsidRDefault="0078063C" w:rsidP="003B4EFD">
      <w:pPr>
        <w:shd w:val="clear" w:color="auto" w:fill="FFFFFF"/>
        <w:spacing w:before="240" w:after="240" w:line="272" w:lineRule="atLeast"/>
        <w:jc w:val="both"/>
        <w:rPr>
          <w:rFonts w:ascii="Arial" w:eastAsia="Times New Roman" w:hAnsi="Arial" w:cs="Arial"/>
          <w:color w:val="666666"/>
          <w:sz w:val="28"/>
          <w:szCs w:val="28"/>
          <w:lang w:eastAsia="ru-RU"/>
        </w:rPr>
      </w:pPr>
    </w:p>
    <w:p w:rsidR="0078063C" w:rsidRDefault="0078063C" w:rsidP="003B4EFD">
      <w:pPr>
        <w:shd w:val="clear" w:color="auto" w:fill="FFFFFF"/>
        <w:spacing w:before="240" w:after="240" w:line="272" w:lineRule="atLeast"/>
        <w:jc w:val="both"/>
        <w:rPr>
          <w:rFonts w:ascii="Arial" w:eastAsia="Times New Roman" w:hAnsi="Arial" w:cs="Arial"/>
          <w:color w:val="666666"/>
          <w:sz w:val="28"/>
          <w:szCs w:val="28"/>
          <w:lang w:eastAsia="ru-RU"/>
        </w:rPr>
      </w:pPr>
    </w:p>
    <w:p w:rsidR="0078063C" w:rsidRDefault="0078063C" w:rsidP="003B4EFD">
      <w:pPr>
        <w:shd w:val="clear" w:color="auto" w:fill="FFFFFF"/>
        <w:spacing w:before="240" w:after="240" w:line="272" w:lineRule="atLeast"/>
        <w:jc w:val="both"/>
        <w:rPr>
          <w:rFonts w:ascii="Arial" w:eastAsia="Times New Roman" w:hAnsi="Arial" w:cs="Arial"/>
          <w:color w:val="666666"/>
          <w:sz w:val="28"/>
          <w:szCs w:val="28"/>
          <w:lang w:eastAsia="ru-RU"/>
        </w:rPr>
      </w:pPr>
    </w:p>
    <w:p w:rsidR="007B4A66" w:rsidRPr="0078063C" w:rsidRDefault="007B4A66" w:rsidP="003B4EFD">
      <w:pPr>
        <w:shd w:val="clear" w:color="auto" w:fill="FFFFFF"/>
        <w:spacing w:before="240" w:after="240" w:line="272" w:lineRule="atLeast"/>
        <w:jc w:val="both"/>
        <w:rPr>
          <w:rFonts w:ascii="Arial" w:eastAsia="Times New Roman" w:hAnsi="Arial" w:cs="Arial"/>
          <w:color w:val="666666"/>
          <w:sz w:val="28"/>
          <w:szCs w:val="28"/>
          <w:lang w:eastAsia="ru-RU"/>
        </w:rPr>
      </w:pPr>
      <w:r w:rsidRPr="0078063C">
        <w:rPr>
          <w:rFonts w:ascii="Arial" w:eastAsia="Times New Roman" w:hAnsi="Arial" w:cs="Arial"/>
          <w:color w:val="666666"/>
          <w:sz w:val="28"/>
          <w:szCs w:val="28"/>
          <w:lang w:eastAsia="ru-RU"/>
        </w:rPr>
        <w:t>Г</w:t>
      </w:r>
      <w:r w:rsidR="00CA631D" w:rsidRPr="0078063C">
        <w:rPr>
          <w:rFonts w:ascii="Arial" w:eastAsia="Times New Roman" w:hAnsi="Arial" w:cs="Arial"/>
          <w:color w:val="666666"/>
          <w:sz w:val="28"/>
          <w:szCs w:val="28"/>
          <w:lang w:eastAsia="ru-RU"/>
        </w:rPr>
        <w:t xml:space="preserve">лава администрации                                     </w:t>
      </w:r>
      <w:r w:rsidR="0078063C" w:rsidRPr="0078063C">
        <w:rPr>
          <w:rFonts w:ascii="Arial" w:eastAsia="Times New Roman" w:hAnsi="Arial" w:cs="Arial"/>
          <w:color w:val="666666"/>
          <w:sz w:val="28"/>
          <w:szCs w:val="28"/>
          <w:lang w:eastAsia="ru-RU"/>
        </w:rPr>
        <w:t>Д. Бабаев</w:t>
      </w:r>
      <w:r w:rsidR="00CA631D" w:rsidRPr="0078063C">
        <w:rPr>
          <w:rFonts w:ascii="Arial" w:eastAsia="Times New Roman" w:hAnsi="Arial" w:cs="Arial"/>
          <w:color w:val="666666"/>
          <w:sz w:val="28"/>
          <w:szCs w:val="28"/>
          <w:lang w:eastAsia="ru-RU"/>
        </w:rPr>
        <w:t xml:space="preserve">                            </w:t>
      </w:r>
      <w:r w:rsidR="0078063C">
        <w:rPr>
          <w:rFonts w:ascii="Arial" w:eastAsia="Times New Roman" w:hAnsi="Arial" w:cs="Arial"/>
          <w:color w:val="666666"/>
          <w:sz w:val="28"/>
          <w:szCs w:val="28"/>
          <w:lang w:eastAsia="ru-RU"/>
        </w:rPr>
        <w:t xml:space="preserve">                            </w:t>
      </w: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78063C" w:rsidRDefault="0078063C" w:rsidP="003B4EFD">
      <w:pPr>
        <w:pStyle w:val="a6"/>
        <w:jc w:val="both"/>
        <w:rPr>
          <w:sz w:val="20"/>
          <w:lang w:eastAsia="ru-RU"/>
        </w:rPr>
      </w:pPr>
    </w:p>
    <w:p w:rsidR="000D1F48" w:rsidRDefault="000D1F48" w:rsidP="003B4EFD">
      <w:pPr>
        <w:pStyle w:val="a6"/>
        <w:jc w:val="both"/>
        <w:rPr>
          <w:sz w:val="20"/>
          <w:lang w:eastAsia="ru-RU"/>
        </w:rPr>
      </w:pPr>
    </w:p>
    <w:p w:rsidR="007B4A66" w:rsidRPr="00CA631D" w:rsidRDefault="000D1F48" w:rsidP="003B4EFD">
      <w:pPr>
        <w:pStyle w:val="a6"/>
        <w:jc w:val="both"/>
        <w:rPr>
          <w:sz w:val="20"/>
          <w:lang w:eastAsia="ru-RU"/>
        </w:rPr>
      </w:pPr>
      <w:r>
        <w:rPr>
          <w:sz w:val="20"/>
          <w:lang w:eastAsia="ru-RU"/>
        </w:rPr>
        <w:lastRenderedPageBreak/>
        <w:t xml:space="preserve">                                                                                                                                                                                          </w:t>
      </w:r>
      <w:r w:rsidR="007B4A66" w:rsidRPr="00CA631D">
        <w:rPr>
          <w:sz w:val="20"/>
          <w:lang w:eastAsia="ru-RU"/>
        </w:rPr>
        <w:t>Утвержден</w:t>
      </w:r>
    </w:p>
    <w:p w:rsidR="007B4A66" w:rsidRPr="00CA631D" w:rsidRDefault="007B4A66" w:rsidP="00463DF2">
      <w:pPr>
        <w:pStyle w:val="a6"/>
        <w:jc w:val="right"/>
        <w:rPr>
          <w:sz w:val="20"/>
          <w:lang w:eastAsia="ru-RU"/>
        </w:rPr>
      </w:pPr>
      <w:r w:rsidRPr="00CA631D">
        <w:rPr>
          <w:sz w:val="20"/>
          <w:lang w:eastAsia="ru-RU"/>
        </w:rPr>
        <w:t>постановлением администрации</w:t>
      </w:r>
    </w:p>
    <w:p w:rsidR="007B4A66" w:rsidRPr="00CA631D" w:rsidRDefault="007B4A66" w:rsidP="00463DF2">
      <w:pPr>
        <w:pStyle w:val="a6"/>
        <w:jc w:val="right"/>
        <w:rPr>
          <w:sz w:val="20"/>
          <w:lang w:eastAsia="ru-RU"/>
        </w:rPr>
      </w:pPr>
      <w:r w:rsidRPr="00CA631D">
        <w:rPr>
          <w:sz w:val="20"/>
          <w:lang w:eastAsia="ru-RU"/>
        </w:rPr>
        <w:t>поселения муниципального образования</w:t>
      </w:r>
    </w:p>
    <w:p w:rsidR="007B4A66" w:rsidRPr="00CA631D" w:rsidRDefault="00CA631D" w:rsidP="00463DF2">
      <w:pPr>
        <w:pStyle w:val="a6"/>
        <w:jc w:val="right"/>
        <w:rPr>
          <w:sz w:val="20"/>
          <w:lang w:eastAsia="ru-RU"/>
        </w:rPr>
      </w:pPr>
      <w:r w:rsidRPr="00CA631D">
        <w:rPr>
          <w:sz w:val="20"/>
          <w:lang w:eastAsia="ru-RU"/>
        </w:rPr>
        <w:t>«сельсовет «Касумкентский</w:t>
      </w:r>
      <w:r w:rsidR="007B4A66" w:rsidRPr="00CA631D">
        <w:rPr>
          <w:sz w:val="20"/>
          <w:lang w:eastAsia="ru-RU"/>
        </w:rPr>
        <w:t>»</w:t>
      </w:r>
    </w:p>
    <w:p w:rsidR="007B4A66" w:rsidRPr="00CA631D" w:rsidRDefault="007B4A66" w:rsidP="00463DF2">
      <w:pPr>
        <w:pStyle w:val="a6"/>
        <w:jc w:val="right"/>
        <w:rPr>
          <w:sz w:val="20"/>
          <w:lang w:eastAsia="ru-RU"/>
        </w:rPr>
      </w:pPr>
      <w:r w:rsidRPr="00CA631D">
        <w:rPr>
          <w:sz w:val="20"/>
          <w:lang w:eastAsia="ru-RU"/>
        </w:rPr>
        <w:t>от _____________ № ___</w:t>
      </w:r>
    </w:p>
    <w:p w:rsidR="007B4A66" w:rsidRPr="00463DF2" w:rsidRDefault="007B4A66" w:rsidP="00463DF2">
      <w:pPr>
        <w:pStyle w:val="a6"/>
        <w:jc w:val="center"/>
        <w:rPr>
          <w:b/>
          <w:szCs w:val="18"/>
          <w:lang w:eastAsia="ru-RU"/>
        </w:rPr>
      </w:pPr>
      <w:r w:rsidRPr="00463DF2">
        <w:rPr>
          <w:b/>
          <w:lang w:eastAsia="ru-RU"/>
        </w:rPr>
        <w:t>Административный регламент</w:t>
      </w:r>
    </w:p>
    <w:p w:rsidR="007B4A66" w:rsidRPr="00463DF2" w:rsidRDefault="007B4A66" w:rsidP="003B4EFD">
      <w:pPr>
        <w:pStyle w:val="a6"/>
        <w:jc w:val="both"/>
        <w:rPr>
          <w:b/>
          <w:szCs w:val="18"/>
          <w:lang w:eastAsia="ru-RU"/>
        </w:rPr>
      </w:pPr>
      <w:r w:rsidRPr="00463DF2">
        <w:rPr>
          <w:b/>
          <w:lang w:eastAsia="ru-RU"/>
        </w:rPr>
        <w:t>предоставления муниципальной услуги по выдаче актов обследования жилищно-бытовых условий граждан</w:t>
      </w:r>
    </w:p>
    <w:p w:rsidR="007B4A66" w:rsidRPr="007B4A66" w:rsidRDefault="007B4A66" w:rsidP="003B4EFD">
      <w:pPr>
        <w:pStyle w:val="a6"/>
        <w:jc w:val="both"/>
        <w:rPr>
          <w:szCs w:val="18"/>
          <w:lang w:eastAsia="ru-RU"/>
        </w:rPr>
      </w:pPr>
      <w:r w:rsidRPr="007B4A66">
        <w:rPr>
          <w:szCs w:val="18"/>
          <w:lang w:eastAsia="ru-RU"/>
        </w:rPr>
        <w:t>Общие положения</w:t>
      </w:r>
    </w:p>
    <w:p w:rsidR="007B4A66" w:rsidRPr="007B4A66" w:rsidRDefault="007B4A66" w:rsidP="003B4EFD">
      <w:pPr>
        <w:pStyle w:val="a6"/>
        <w:jc w:val="both"/>
        <w:rPr>
          <w:szCs w:val="18"/>
          <w:lang w:eastAsia="ru-RU"/>
        </w:rPr>
      </w:pPr>
      <w:r w:rsidRPr="007B4A66">
        <w:rPr>
          <w:szCs w:val="18"/>
          <w:lang w:eastAsia="ru-RU"/>
        </w:rPr>
        <w:t xml:space="preserve">1.1. Административный регламент предоставления муниципальной услуги по выдаче актов обследования жилищно-бытовых условий граждан устанавливает сроки и последовательность административных процедур и административных действий администрации муниципального образования </w:t>
      </w:r>
      <w:r w:rsidR="00CA631D">
        <w:rPr>
          <w:szCs w:val="18"/>
          <w:lang w:eastAsia="ru-RU"/>
        </w:rPr>
        <w:t>«сельсовет «Касумкентский</w:t>
      </w:r>
      <w:r w:rsidR="00CA631D" w:rsidRPr="007B4A66">
        <w:rPr>
          <w:szCs w:val="18"/>
          <w:lang w:eastAsia="ru-RU"/>
        </w:rPr>
        <w:t xml:space="preserve">» </w:t>
      </w:r>
      <w:r w:rsidRPr="007B4A66">
        <w:rPr>
          <w:szCs w:val="18"/>
          <w:lang w:eastAsia="ru-RU"/>
        </w:rPr>
        <w:t xml:space="preserve"> (далее - администрация поселения), должностных лиц администрации поселения, порядок взаимодействия администрации поселения, должностных лиц администрации поселения с заявителями при предоставлении муниципальной услуги;</w:t>
      </w:r>
    </w:p>
    <w:p w:rsidR="007B4A66" w:rsidRPr="007B4A66" w:rsidRDefault="007B4A66" w:rsidP="003B4EFD">
      <w:pPr>
        <w:pStyle w:val="a6"/>
        <w:jc w:val="both"/>
        <w:rPr>
          <w:szCs w:val="18"/>
          <w:lang w:eastAsia="ru-RU"/>
        </w:rPr>
      </w:pPr>
      <w:r w:rsidRPr="007B4A66">
        <w:rPr>
          <w:szCs w:val="18"/>
          <w:lang w:eastAsia="ru-RU"/>
        </w:rPr>
        <w:t xml:space="preserve">1.2. Заявителями на предоставление муниципальной услуги граждане, постоянно зарегистрированные на территории муниципального образования </w:t>
      </w:r>
      <w:r w:rsidR="00CA631D">
        <w:rPr>
          <w:szCs w:val="18"/>
          <w:lang w:eastAsia="ru-RU"/>
        </w:rPr>
        <w:t>«сельсовет «Касумкентский</w:t>
      </w:r>
      <w:r w:rsidR="00A926BD">
        <w:rPr>
          <w:szCs w:val="18"/>
          <w:lang w:eastAsia="ru-RU"/>
        </w:rPr>
        <w:t>»</w:t>
      </w:r>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От имени заявителя может выступать иное физическое лицо, наделенное соответствующими полномочиями в установленном законом порядке.</w:t>
      </w:r>
    </w:p>
    <w:p w:rsidR="007B4A66" w:rsidRPr="007B4A66" w:rsidRDefault="007B4A66" w:rsidP="003B4EFD">
      <w:pPr>
        <w:pStyle w:val="a6"/>
        <w:jc w:val="both"/>
        <w:rPr>
          <w:szCs w:val="18"/>
          <w:lang w:eastAsia="ru-RU"/>
        </w:rPr>
      </w:pPr>
      <w:r w:rsidRPr="007B4A66">
        <w:rPr>
          <w:szCs w:val="18"/>
          <w:lang w:eastAsia="ru-RU"/>
        </w:rPr>
        <w:t>1.3. Требования к порядку информирования о порядке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1.3.1. Сведения о месте нахождения, графике работы, телефонах для справок и консультаций, официальном сайте, электронной почте муниципального образования</w:t>
      </w:r>
      <w:r w:rsidR="006F4FE4">
        <w:rPr>
          <w:szCs w:val="18"/>
          <w:lang w:eastAsia="ru-RU"/>
        </w:rPr>
        <w:t xml:space="preserve"> </w:t>
      </w:r>
      <w:r w:rsidR="00CA631D">
        <w:rPr>
          <w:szCs w:val="18"/>
          <w:lang w:eastAsia="ru-RU"/>
        </w:rPr>
        <w:t>«сельсовет «Касумкентский</w:t>
      </w:r>
      <w:r w:rsidR="00A926BD">
        <w:rPr>
          <w:szCs w:val="18"/>
          <w:lang w:eastAsia="ru-RU"/>
        </w:rPr>
        <w:t>»</w:t>
      </w:r>
      <w:r w:rsidRPr="007B4A66">
        <w:rPr>
          <w:szCs w:val="18"/>
          <w:lang w:eastAsia="ru-RU"/>
        </w:rPr>
        <w:t xml:space="preserve"> приводятся в Приложении 1 к настоящему административному регламенту;</w:t>
      </w:r>
    </w:p>
    <w:p w:rsidR="007B4A66" w:rsidRPr="007B4A66" w:rsidRDefault="007B4A66" w:rsidP="003B4EFD">
      <w:pPr>
        <w:pStyle w:val="a6"/>
        <w:jc w:val="both"/>
        <w:rPr>
          <w:szCs w:val="18"/>
          <w:lang w:eastAsia="ru-RU"/>
        </w:rPr>
      </w:pPr>
      <w:r w:rsidRPr="007B4A66">
        <w:rPr>
          <w:szCs w:val="18"/>
          <w:lang w:eastAsia="ru-RU"/>
        </w:rPr>
        <w:t>1.3.2. Информацию о правилах предоставления муниципальной услуги, а также о ходе её предоставления можно получить непосредственно в администрации поселения:</w:t>
      </w:r>
    </w:p>
    <w:p w:rsidR="007B4A66" w:rsidRPr="007B4A66" w:rsidRDefault="007B4A66" w:rsidP="003B4EFD">
      <w:pPr>
        <w:pStyle w:val="a6"/>
        <w:jc w:val="both"/>
        <w:rPr>
          <w:szCs w:val="18"/>
          <w:lang w:eastAsia="ru-RU"/>
        </w:rPr>
      </w:pPr>
      <w:r w:rsidRPr="007B4A66">
        <w:rPr>
          <w:szCs w:val="18"/>
          <w:lang w:eastAsia="ru-RU"/>
        </w:rPr>
        <w:t>1) по письменным обращениям заявителей;</w:t>
      </w:r>
    </w:p>
    <w:p w:rsidR="007B4A66" w:rsidRPr="007B4A66" w:rsidRDefault="007B4A66" w:rsidP="003B4EFD">
      <w:pPr>
        <w:pStyle w:val="a6"/>
        <w:jc w:val="both"/>
        <w:rPr>
          <w:szCs w:val="18"/>
          <w:lang w:eastAsia="ru-RU"/>
        </w:rPr>
      </w:pPr>
      <w:r w:rsidRPr="007B4A66">
        <w:rPr>
          <w:szCs w:val="18"/>
          <w:lang w:eastAsia="ru-RU"/>
        </w:rPr>
        <w:t>2) с использованием средств телефонной связи;</w:t>
      </w:r>
    </w:p>
    <w:p w:rsidR="007B4A66" w:rsidRPr="007B4A66" w:rsidRDefault="007B4A66" w:rsidP="003B4EFD">
      <w:pPr>
        <w:pStyle w:val="a6"/>
        <w:jc w:val="both"/>
        <w:rPr>
          <w:szCs w:val="18"/>
          <w:lang w:eastAsia="ru-RU"/>
        </w:rPr>
      </w:pPr>
      <w:r w:rsidRPr="007B4A66">
        <w:rPr>
          <w:szCs w:val="18"/>
          <w:lang w:eastAsia="ru-RU"/>
        </w:rPr>
        <w:t>3) посредством электронной почты;</w:t>
      </w:r>
    </w:p>
    <w:p w:rsidR="007B4A66" w:rsidRPr="00454F22" w:rsidRDefault="007B4A66" w:rsidP="003B4EFD">
      <w:pPr>
        <w:pStyle w:val="a6"/>
        <w:jc w:val="both"/>
      </w:pPr>
      <w:r w:rsidRPr="007B4A66">
        <w:rPr>
          <w:szCs w:val="18"/>
          <w:lang w:eastAsia="ru-RU"/>
        </w:rPr>
        <w:t xml:space="preserve">4) посредством Интернета: официальный сайт Администрации поселения размещается на Интернет-сайте администрации поселения. </w:t>
      </w:r>
      <w:hyperlink r:id="rId5" w:history="1">
        <w:r w:rsidR="00454F22">
          <w:rPr>
            <w:rStyle w:val="a5"/>
            <w:rFonts w:ascii="Tahoma" w:hAnsi="Tahoma" w:cs="Tahoma"/>
            <w:sz w:val="17"/>
            <w:szCs w:val="17"/>
            <w:shd w:val="clear" w:color="auto" w:fill="EBEBEB"/>
          </w:rPr>
          <w:t>selsovetkas@mail.ru</w:t>
        </w:r>
      </w:hyperlink>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5) на информационных стендах администрации муниципального образования</w:t>
      </w:r>
      <w:r w:rsidR="00454F22">
        <w:rPr>
          <w:szCs w:val="18"/>
          <w:lang w:eastAsia="ru-RU"/>
        </w:rPr>
        <w:t xml:space="preserve"> </w:t>
      </w:r>
      <w:r w:rsidR="00CA631D">
        <w:rPr>
          <w:szCs w:val="18"/>
          <w:lang w:eastAsia="ru-RU"/>
        </w:rPr>
        <w:t>«сельсовет «Касумкентский</w:t>
      </w:r>
      <w:r w:rsidR="00A926BD">
        <w:rPr>
          <w:szCs w:val="18"/>
          <w:lang w:eastAsia="ru-RU"/>
        </w:rPr>
        <w:t>»</w:t>
      </w:r>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rsidR="007B4A66" w:rsidRPr="007B4A66" w:rsidRDefault="007B4A66" w:rsidP="003B4EFD">
      <w:pPr>
        <w:pStyle w:val="a6"/>
        <w:jc w:val="both"/>
        <w:rPr>
          <w:szCs w:val="18"/>
          <w:lang w:eastAsia="ru-RU"/>
        </w:rPr>
      </w:pPr>
      <w:proofErr w:type="gramStart"/>
      <w:r w:rsidRPr="007B4A66">
        <w:rPr>
          <w:szCs w:val="18"/>
          <w:lang w:eastAsia="ru-RU"/>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7B4A66" w:rsidRPr="007B4A66" w:rsidRDefault="007B4A66" w:rsidP="003B4EFD">
      <w:pPr>
        <w:pStyle w:val="a6"/>
        <w:jc w:val="both"/>
        <w:rPr>
          <w:szCs w:val="18"/>
          <w:lang w:eastAsia="ru-RU"/>
        </w:rPr>
      </w:pPr>
      <w:r w:rsidRPr="007B4A66">
        <w:rPr>
          <w:szCs w:val="18"/>
          <w:lang w:eastAsia="ru-RU"/>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7B4A66" w:rsidRPr="007B4A66" w:rsidRDefault="007B4A66" w:rsidP="003B4EFD">
      <w:pPr>
        <w:pStyle w:val="a6"/>
        <w:jc w:val="both"/>
        <w:rPr>
          <w:szCs w:val="18"/>
          <w:lang w:eastAsia="ru-RU"/>
        </w:rPr>
      </w:pPr>
      <w:r w:rsidRPr="007B4A66">
        <w:rPr>
          <w:szCs w:val="18"/>
          <w:lang w:eastAsia="ru-RU"/>
        </w:rPr>
        <w:t>1.3.4 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7B4A66" w:rsidRPr="007B4A66" w:rsidRDefault="007B4A66" w:rsidP="003B4EFD">
      <w:pPr>
        <w:pStyle w:val="a6"/>
        <w:jc w:val="both"/>
        <w:rPr>
          <w:szCs w:val="18"/>
          <w:lang w:eastAsia="ru-RU"/>
        </w:rPr>
      </w:pPr>
      <w:r w:rsidRPr="007B4A66">
        <w:rPr>
          <w:szCs w:val="18"/>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7B4A66" w:rsidRPr="007B4A66" w:rsidRDefault="007B4A66" w:rsidP="003B4EFD">
      <w:pPr>
        <w:pStyle w:val="a6"/>
        <w:jc w:val="both"/>
        <w:rPr>
          <w:szCs w:val="18"/>
          <w:lang w:eastAsia="ru-RU"/>
        </w:rPr>
      </w:pPr>
      <w:r w:rsidRPr="007B4A66">
        <w:rPr>
          <w:szCs w:val="18"/>
          <w:lang w:eastAsia="ru-RU"/>
        </w:rPr>
        <w:t>1.3.5. Требования к размещению и оформлению информации.</w:t>
      </w:r>
    </w:p>
    <w:p w:rsidR="007B4A66" w:rsidRPr="007B4A66" w:rsidRDefault="007B4A66" w:rsidP="003B4EFD">
      <w:pPr>
        <w:pStyle w:val="a6"/>
        <w:jc w:val="both"/>
        <w:rPr>
          <w:szCs w:val="18"/>
          <w:lang w:eastAsia="ru-RU"/>
        </w:rPr>
      </w:pPr>
      <w:r w:rsidRPr="007B4A66">
        <w:rPr>
          <w:szCs w:val="18"/>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7B4A66" w:rsidRPr="007B4A66" w:rsidRDefault="007B4A66" w:rsidP="003B4EFD">
      <w:pPr>
        <w:pStyle w:val="a6"/>
        <w:jc w:val="both"/>
        <w:rPr>
          <w:szCs w:val="18"/>
          <w:lang w:eastAsia="ru-RU"/>
        </w:rPr>
      </w:pPr>
      <w:r w:rsidRPr="007B4A66">
        <w:rPr>
          <w:szCs w:val="18"/>
          <w:lang w:eastAsia="ru-RU"/>
        </w:rPr>
        <w:lastRenderedPageBreak/>
        <w:t>На информационном стенде и в сети Интернет размещается информация, о местонахождении и графике работы Администрации поселения, а также следующая информация:</w:t>
      </w:r>
    </w:p>
    <w:p w:rsidR="007B4A66" w:rsidRPr="007B4A66" w:rsidRDefault="007B4A66" w:rsidP="003B4EFD">
      <w:pPr>
        <w:pStyle w:val="a6"/>
        <w:jc w:val="both"/>
        <w:rPr>
          <w:szCs w:val="18"/>
          <w:lang w:eastAsia="ru-RU"/>
        </w:rPr>
      </w:pPr>
      <w:r w:rsidRPr="007B4A66">
        <w:rPr>
          <w:szCs w:val="18"/>
          <w:lang w:eastAsia="ru-RU"/>
        </w:rPr>
        <w:t>а) перечень муниципальных услуг, предоставляемых администр</w:t>
      </w:r>
      <w:r w:rsidR="00BB1AE9">
        <w:rPr>
          <w:szCs w:val="18"/>
          <w:lang w:eastAsia="ru-RU"/>
        </w:rPr>
        <w:t xml:space="preserve">ацией муниципального образования </w:t>
      </w:r>
      <w:r w:rsidR="00A926BD">
        <w:rPr>
          <w:szCs w:val="18"/>
          <w:lang w:eastAsia="ru-RU"/>
        </w:rPr>
        <w:t>«сельсовет «Касумкентский</w:t>
      </w:r>
      <w:r w:rsidR="00BB1AE9">
        <w:rPr>
          <w:szCs w:val="18"/>
          <w:lang w:eastAsia="ru-RU"/>
        </w:rPr>
        <w:t>»</w:t>
      </w:r>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б) перечень документов, с разделением на документы, которые заявитель обязан предоставить и которые может предоставить по желанию;</w:t>
      </w:r>
    </w:p>
    <w:p w:rsidR="007B4A66" w:rsidRPr="00992307" w:rsidRDefault="007B4A66" w:rsidP="003B4EFD">
      <w:pPr>
        <w:pStyle w:val="a6"/>
        <w:jc w:val="both"/>
        <w:rPr>
          <w:rFonts w:ascii="Segoe UI" w:hAnsi="Segoe UI" w:cs="Segoe UI"/>
          <w:kern w:val="36"/>
          <w:sz w:val="20"/>
          <w:szCs w:val="33"/>
          <w:lang w:eastAsia="ru-RU"/>
        </w:rPr>
      </w:pPr>
      <w:r w:rsidRPr="00992307">
        <w:rPr>
          <w:rFonts w:ascii="Segoe UI" w:hAnsi="Segoe UI" w:cs="Segoe UI"/>
          <w:kern w:val="36"/>
          <w:sz w:val="20"/>
          <w:szCs w:val="33"/>
          <w:lang w:eastAsia="ru-RU"/>
        </w:rPr>
        <w:t>в) перечень услуг, которые являются необходимыми и обязательными для предоставления муниципальных услуг администрацией поселения муниципального образования</w:t>
      </w:r>
      <w:r w:rsidR="00BB1AE9" w:rsidRPr="00992307">
        <w:rPr>
          <w:rFonts w:ascii="Segoe UI" w:hAnsi="Segoe UI" w:cs="Segoe UI"/>
          <w:kern w:val="36"/>
          <w:sz w:val="20"/>
          <w:szCs w:val="33"/>
          <w:lang w:eastAsia="ru-RU"/>
        </w:rPr>
        <w:t xml:space="preserve"> </w:t>
      </w:r>
      <w:r w:rsidR="00CA631D" w:rsidRPr="00992307">
        <w:rPr>
          <w:szCs w:val="18"/>
          <w:lang w:eastAsia="ru-RU"/>
        </w:rPr>
        <w:t>«сельсовет «Касумкентский</w:t>
      </w:r>
      <w:r w:rsidR="00BB1AE9" w:rsidRPr="00992307">
        <w:rPr>
          <w:rFonts w:ascii="Segoe UI" w:hAnsi="Segoe UI" w:cs="Segoe UI"/>
          <w:kern w:val="36"/>
          <w:sz w:val="36"/>
          <w:szCs w:val="33"/>
          <w:lang w:eastAsia="ru-RU"/>
        </w:rPr>
        <w:t xml:space="preserve"> </w:t>
      </w:r>
      <w:r w:rsidR="00BB1AE9" w:rsidRPr="00992307">
        <w:rPr>
          <w:rFonts w:ascii="Segoe UI" w:hAnsi="Segoe UI" w:cs="Segoe UI"/>
          <w:kern w:val="36"/>
          <w:sz w:val="20"/>
          <w:szCs w:val="33"/>
          <w:lang w:eastAsia="ru-RU"/>
        </w:rPr>
        <w:t>муниципального района «Сулейма</w:t>
      </w:r>
      <w:proofErr w:type="gramStart"/>
      <w:r w:rsidR="00BB1AE9" w:rsidRPr="00992307">
        <w:rPr>
          <w:rFonts w:ascii="Segoe UI" w:hAnsi="Segoe UI" w:cs="Segoe UI"/>
          <w:kern w:val="36"/>
          <w:sz w:val="20"/>
          <w:szCs w:val="33"/>
          <w:lang w:eastAsia="ru-RU"/>
        </w:rPr>
        <w:t>н-</w:t>
      </w:r>
      <w:proofErr w:type="gramEnd"/>
      <w:r w:rsidR="00BB1AE9" w:rsidRPr="00992307">
        <w:rPr>
          <w:rFonts w:ascii="Segoe UI" w:hAnsi="Segoe UI" w:cs="Segoe UI"/>
          <w:kern w:val="36"/>
          <w:sz w:val="20"/>
          <w:szCs w:val="33"/>
          <w:lang w:eastAsia="ru-RU"/>
        </w:rPr>
        <w:t xml:space="preserve"> Стальский район»</w:t>
      </w:r>
      <w:r w:rsidRPr="00992307">
        <w:rPr>
          <w:rFonts w:ascii="Segoe UI" w:hAnsi="Segoe UI" w:cs="Segoe UI"/>
          <w:kern w:val="36"/>
          <w:sz w:val="20"/>
          <w:szCs w:val="33"/>
          <w:lang w:eastAsia="ru-RU"/>
        </w:rPr>
        <w:t xml:space="preserve"> и предоставляются организациями, участвующими в предоставлении муниципальных услуг;</w:t>
      </w:r>
    </w:p>
    <w:p w:rsidR="007B4A66" w:rsidRPr="007B4A66" w:rsidRDefault="007B4A66" w:rsidP="003B4EFD">
      <w:pPr>
        <w:pStyle w:val="a6"/>
        <w:jc w:val="both"/>
        <w:rPr>
          <w:szCs w:val="18"/>
          <w:lang w:eastAsia="ru-RU"/>
        </w:rPr>
      </w:pPr>
      <w:r w:rsidRPr="007B4A66">
        <w:rPr>
          <w:szCs w:val="18"/>
          <w:lang w:eastAsia="ru-RU"/>
        </w:rPr>
        <w:t xml:space="preserve">г) перечень муниципальных услуг, которые будут предоставляться администрацией поселения муниципального образования </w:t>
      </w:r>
      <w:r w:rsidR="00CA631D">
        <w:rPr>
          <w:szCs w:val="18"/>
          <w:lang w:eastAsia="ru-RU"/>
        </w:rPr>
        <w:t>«сельсовет «Касумкентский</w:t>
      </w:r>
      <w:r w:rsidR="00BB1AE9">
        <w:rPr>
          <w:szCs w:val="18"/>
          <w:lang w:eastAsia="ru-RU"/>
        </w:rPr>
        <w:t>»</w:t>
      </w:r>
      <w:r w:rsidRPr="007B4A66">
        <w:rPr>
          <w:szCs w:val="18"/>
          <w:lang w:eastAsia="ru-RU"/>
        </w:rPr>
        <w:t xml:space="preserve"> в рамках межведомственного взаимодействия.</w:t>
      </w:r>
    </w:p>
    <w:p w:rsidR="007B4A66" w:rsidRPr="007B4A66" w:rsidRDefault="007B4A66" w:rsidP="003B4EFD">
      <w:pPr>
        <w:pStyle w:val="a6"/>
        <w:jc w:val="both"/>
        <w:rPr>
          <w:szCs w:val="18"/>
          <w:lang w:eastAsia="ru-RU"/>
        </w:rPr>
      </w:pPr>
      <w:r w:rsidRPr="007B4A66">
        <w:rPr>
          <w:lang w:eastAsia="ru-RU"/>
        </w:rPr>
        <w:t>2. Стандарт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2.1. Наименование муниципальной услуги - выдача актов обследования жилищно-бытовых условий граждан.</w:t>
      </w:r>
    </w:p>
    <w:p w:rsidR="007B4A66" w:rsidRPr="007B4A66" w:rsidRDefault="007B4A66" w:rsidP="003B4EFD">
      <w:pPr>
        <w:pStyle w:val="a6"/>
        <w:jc w:val="both"/>
        <w:rPr>
          <w:szCs w:val="18"/>
          <w:lang w:eastAsia="ru-RU"/>
        </w:rPr>
      </w:pPr>
      <w:r w:rsidRPr="007B4A66">
        <w:rPr>
          <w:szCs w:val="18"/>
          <w:lang w:eastAsia="ru-RU"/>
        </w:rPr>
        <w:t xml:space="preserve">2.2. Наименование органа, предоставляющего муниципальную услугу – администрация муниципального образования </w:t>
      </w:r>
      <w:r w:rsidR="00CA631D">
        <w:rPr>
          <w:szCs w:val="18"/>
          <w:lang w:eastAsia="ru-RU"/>
        </w:rPr>
        <w:t>«сельсовет «Касумкентский</w:t>
      </w:r>
      <w:r w:rsidR="00BB1AE9">
        <w:rPr>
          <w:szCs w:val="18"/>
          <w:lang w:eastAsia="ru-RU"/>
        </w:rPr>
        <w:t>»</w:t>
      </w:r>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 xml:space="preserve">Ответственным лицом за предоставление муниципальной услуги является </w:t>
      </w:r>
      <w:r w:rsidR="006F5548">
        <w:rPr>
          <w:szCs w:val="18"/>
          <w:lang w:eastAsia="ru-RU"/>
        </w:rPr>
        <w:t>специалист по вопросам жилищн</w:t>
      </w:r>
      <w:proofErr w:type="gramStart"/>
      <w:r w:rsidR="006F5548">
        <w:rPr>
          <w:szCs w:val="18"/>
          <w:lang w:eastAsia="ru-RU"/>
        </w:rPr>
        <w:t>о-</w:t>
      </w:r>
      <w:proofErr w:type="gramEnd"/>
      <w:r w:rsidR="006F5548">
        <w:rPr>
          <w:szCs w:val="18"/>
          <w:lang w:eastAsia="ru-RU"/>
        </w:rPr>
        <w:t xml:space="preserve"> коммунального хозяйства </w:t>
      </w:r>
      <w:r w:rsidR="006F5548" w:rsidRPr="007B4A66">
        <w:rPr>
          <w:szCs w:val="18"/>
          <w:lang w:eastAsia="ru-RU"/>
        </w:rPr>
        <w:t>адми</w:t>
      </w:r>
      <w:r w:rsidR="006F5548">
        <w:rPr>
          <w:szCs w:val="18"/>
          <w:lang w:eastAsia="ru-RU"/>
        </w:rPr>
        <w:t xml:space="preserve">нистрации поселения </w:t>
      </w:r>
      <w:r w:rsidR="004E1BAB">
        <w:rPr>
          <w:szCs w:val="18"/>
          <w:lang w:eastAsia="ru-RU"/>
        </w:rPr>
        <w:t xml:space="preserve"> </w:t>
      </w:r>
      <w:r w:rsidR="006F5548">
        <w:rPr>
          <w:szCs w:val="18"/>
          <w:lang w:eastAsia="ru-RU"/>
        </w:rPr>
        <w:t>Р.Н. Саидов</w:t>
      </w:r>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При предоставлении муници</w:t>
      </w:r>
      <w:r w:rsidR="00B17E92">
        <w:rPr>
          <w:szCs w:val="18"/>
          <w:lang w:eastAsia="ru-RU"/>
        </w:rPr>
        <w:t>пальной услуги специалисту</w:t>
      </w:r>
      <w:r w:rsidRPr="007B4A66">
        <w:rPr>
          <w:szCs w:val="18"/>
          <w:lang w:eastAsia="ru-RU"/>
        </w:rPr>
        <w:t xml:space="preserve"> запрещается требовать от заявителя:</w:t>
      </w:r>
    </w:p>
    <w:p w:rsidR="007B4A66" w:rsidRPr="007B4A66" w:rsidRDefault="007B4A66" w:rsidP="003B4EFD">
      <w:pPr>
        <w:pStyle w:val="a6"/>
        <w:jc w:val="both"/>
        <w:rPr>
          <w:szCs w:val="18"/>
          <w:lang w:eastAsia="ru-RU"/>
        </w:rPr>
      </w:pPr>
      <w:r w:rsidRPr="007B4A66">
        <w:rPr>
          <w:szCs w:val="18"/>
          <w:lang w:eastAsia="ru-RU"/>
        </w:rPr>
        <w:t xml:space="preserve">1)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муниципального образования </w:t>
      </w:r>
      <w:r w:rsidR="00CA631D">
        <w:rPr>
          <w:szCs w:val="18"/>
          <w:lang w:eastAsia="ru-RU"/>
        </w:rPr>
        <w:t>«сельсовет «Касумкентский</w:t>
      </w:r>
      <w:r w:rsidR="00BB1AE9">
        <w:rPr>
          <w:szCs w:val="18"/>
          <w:lang w:eastAsia="ru-RU"/>
        </w:rPr>
        <w:t>»</w:t>
      </w:r>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2)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w:t>
      </w:r>
    </w:p>
    <w:p w:rsidR="007B4A66" w:rsidRPr="007B4A66" w:rsidRDefault="007B4A66" w:rsidP="003B4EFD">
      <w:pPr>
        <w:pStyle w:val="a6"/>
        <w:jc w:val="both"/>
        <w:rPr>
          <w:szCs w:val="18"/>
          <w:lang w:eastAsia="ru-RU"/>
        </w:rPr>
      </w:pPr>
      <w:r w:rsidRPr="007B4A66">
        <w:rPr>
          <w:szCs w:val="18"/>
          <w:lang w:eastAsia="ru-RU"/>
        </w:rPr>
        <w:t>3) предоставления документов и информации, которые находятся в распоряжении администрации поселения, государственных органов, органов местного самоуправления, за исключением случаев, когда нормативными правовыми актами Российской Федерации, нормативными прав</w:t>
      </w:r>
      <w:r w:rsidR="004E1BAB">
        <w:rPr>
          <w:szCs w:val="18"/>
          <w:lang w:eastAsia="ru-RU"/>
        </w:rPr>
        <w:t>овыми актами Республики Дагестан</w:t>
      </w:r>
      <w:r w:rsidRPr="007B4A66">
        <w:rPr>
          <w:szCs w:val="18"/>
          <w:lang w:eastAsia="ru-RU"/>
        </w:rPr>
        <w:t xml:space="preserve">, муниципальными правовыми актами муниципального образования </w:t>
      </w:r>
      <w:r w:rsidR="00CA631D">
        <w:rPr>
          <w:szCs w:val="18"/>
          <w:lang w:eastAsia="ru-RU"/>
        </w:rPr>
        <w:t>«сельсовет «Касумкентский</w:t>
      </w:r>
      <w:r w:rsidR="00BB1AE9">
        <w:rPr>
          <w:szCs w:val="18"/>
          <w:lang w:eastAsia="ru-RU"/>
        </w:rPr>
        <w:t>»</w:t>
      </w:r>
      <w:r w:rsidRPr="007B4A66">
        <w:rPr>
          <w:szCs w:val="18"/>
          <w:lang w:eastAsia="ru-RU"/>
        </w:rPr>
        <w:t xml:space="preserve"> предусмотрено, что документы представляются заявителем.</w:t>
      </w:r>
    </w:p>
    <w:p w:rsidR="007B4A66" w:rsidRPr="007B4A66" w:rsidRDefault="007B4A66" w:rsidP="003B4EFD">
      <w:pPr>
        <w:pStyle w:val="a6"/>
        <w:jc w:val="both"/>
        <w:rPr>
          <w:szCs w:val="18"/>
          <w:lang w:eastAsia="ru-RU"/>
        </w:rPr>
      </w:pPr>
      <w:r w:rsidRPr="007B4A66">
        <w:rPr>
          <w:szCs w:val="18"/>
          <w:lang w:eastAsia="ru-RU"/>
        </w:rPr>
        <w:t>2.3. Результатом предоставления муниципальной услуги является выдача заявителю акта обследования жилищно-бытовых условий граждан в количестве экземпляров необходимых заявителю.</w:t>
      </w:r>
    </w:p>
    <w:p w:rsidR="007B4A66" w:rsidRPr="007B4A66" w:rsidRDefault="007B4A66" w:rsidP="003B4EFD">
      <w:pPr>
        <w:pStyle w:val="a6"/>
        <w:jc w:val="both"/>
        <w:rPr>
          <w:szCs w:val="18"/>
          <w:lang w:eastAsia="ru-RU"/>
        </w:rPr>
      </w:pPr>
      <w:r w:rsidRPr="007B4A66">
        <w:rPr>
          <w:szCs w:val="18"/>
          <w:lang w:eastAsia="ru-RU"/>
        </w:rPr>
        <w:t>2.4. Срок предоставления муниципальной услуги не должен превышать 30 дней.</w:t>
      </w:r>
    </w:p>
    <w:p w:rsidR="007B4A66" w:rsidRPr="007B4A66" w:rsidRDefault="007B4A66" w:rsidP="003B4EFD">
      <w:pPr>
        <w:pStyle w:val="a6"/>
        <w:jc w:val="both"/>
        <w:rPr>
          <w:szCs w:val="18"/>
          <w:lang w:eastAsia="ru-RU"/>
        </w:rPr>
      </w:pPr>
      <w:r w:rsidRPr="007B4A66">
        <w:rPr>
          <w:szCs w:val="18"/>
          <w:lang w:eastAsia="ru-RU"/>
        </w:rPr>
        <w:t>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7B4A66" w:rsidRPr="007B4A66" w:rsidRDefault="007B4A66" w:rsidP="003B4EFD">
      <w:pPr>
        <w:pStyle w:val="a6"/>
        <w:jc w:val="both"/>
        <w:rPr>
          <w:szCs w:val="18"/>
          <w:lang w:eastAsia="ru-RU"/>
        </w:rPr>
      </w:pPr>
      <w:r w:rsidRPr="007B4A66">
        <w:rPr>
          <w:szCs w:val="18"/>
          <w:lang w:eastAsia="ru-RU"/>
        </w:rPr>
        <w:t>Срок регистрации запроса заявителя о предоставлении муниципальной услуги – день его поступления.</w:t>
      </w:r>
    </w:p>
    <w:p w:rsidR="007B4A66" w:rsidRPr="007B4A66" w:rsidRDefault="007B4A66" w:rsidP="003B4EFD">
      <w:pPr>
        <w:pStyle w:val="a6"/>
        <w:jc w:val="both"/>
        <w:rPr>
          <w:szCs w:val="18"/>
          <w:lang w:eastAsia="ru-RU"/>
        </w:rPr>
      </w:pPr>
      <w:r w:rsidRPr="007B4A66">
        <w:rPr>
          <w:szCs w:val="18"/>
          <w:lang w:eastAsia="ru-RU"/>
        </w:rPr>
        <w:t>2.5. Предоставление муниципальной услуги осуществляется в соответствии со следующими нормативными правовыми актами:</w:t>
      </w:r>
    </w:p>
    <w:p w:rsidR="007B4A66" w:rsidRPr="007B4A66" w:rsidRDefault="007B4A66" w:rsidP="003B4EFD">
      <w:pPr>
        <w:pStyle w:val="a6"/>
        <w:jc w:val="both"/>
        <w:rPr>
          <w:szCs w:val="18"/>
          <w:lang w:eastAsia="ru-RU"/>
        </w:rPr>
      </w:pPr>
      <w:r w:rsidRPr="007B4A66">
        <w:rPr>
          <w:szCs w:val="18"/>
          <w:lang w:eastAsia="ru-RU"/>
        </w:rPr>
        <w:t>Федеральный закон от 06.10.2003 № 131-ФЗ «Об общих принципах организации местного самоуправления в Российской Федерации»</w:t>
      </w:r>
      <w:r w:rsidR="00B17E92">
        <w:rPr>
          <w:szCs w:val="18"/>
          <w:lang w:eastAsia="ru-RU"/>
        </w:rPr>
        <w:t>.</w:t>
      </w:r>
    </w:p>
    <w:p w:rsidR="007B4A66" w:rsidRPr="007B4A66" w:rsidRDefault="007B4A66" w:rsidP="003B4EFD">
      <w:pPr>
        <w:pStyle w:val="a6"/>
        <w:jc w:val="both"/>
        <w:rPr>
          <w:szCs w:val="18"/>
          <w:lang w:eastAsia="ru-RU"/>
        </w:rPr>
      </w:pPr>
      <w:r w:rsidRPr="007B4A66">
        <w:rPr>
          <w:szCs w:val="1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4A66" w:rsidRPr="007B4A66" w:rsidRDefault="007B4A66" w:rsidP="003B4EFD">
      <w:pPr>
        <w:pStyle w:val="a6"/>
        <w:jc w:val="both"/>
        <w:rPr>
          <w:szCs w:val="18"/>
          <w:lang w:eastAsia="ru-RU"/>
        </w:rPr>
      </w:pPr>
      <w:r w:rsidRPr="007B4A66">
        <w:rPr>
          <w:szCs w:val="18"/>
          <w:lang w:eastAsia="ru-RU"/>
        </w:rPr>
        <w:t>2.6.1. Муниципальная услуга предоставляется на основании заявления.</w:t>
      </w:r>
    </w:p>
    <w:p w:rsidR="007B4A66" w:rsidRPr="007B4A66" w:rsidRDefault="00B17E92" w:rsidP="003B4EFD">
      <w:pPr>
        <w:pStyle w:val="a6"/>
        <w:jc w:val="both"/>
        <w:rPr>
          <w:szCs w:val="18"/>
          <w:lang w:eastAsia="ru-RU"/>
        </w:rPr>
      </w:pPr>
      <w:r>
        <w:rPr>
          <w:szCs w:val="18"/>
          <w:lang w:eastAsia="ru-RU"/>
        </w:rPr>
        <w:lastRenderedPageBreak/>
        <w:t>Перечень документов, необходимых</w:t>
      </w:r>
      <w:r w:rsidR="007B4A66" w:rsidRPr="007B4A66">
        <w:rPr>
          <w:szCs w:val="18"/>
          <w:lang w:eastAsia="ru-RU"/>
        </w:rPr>
        <w:t xml:space="preserve"> для предоставления муниципальной услуги:</w:t>
      </w:r>
    </w:p>
    <w:p w:rsidR="007B4A66" w:rsidRPr="007B4A66" w:rsidRDefault="00B17E92" w:rsidP="003B4EFD">
      <w:pPr>
        <w:pStyle w:val="a6"/>
        <w:jc w:val="both"/>
        <w:rPr>
          <w:szCs w:val="18"/>
          <w:lang w:eastAsia="ru-RU"/>
        </w:rPr>
      </w:pPr>
      <w:r>
        <w:rPr>
          <w:szCs w:val="18"/>
          <w:lang w:eastAsia="ru-RU"/>
        </w:rPr>
        <w:t>1)</w:t>
      </w:r>
      <w:r w:rsidR="007B4A66" w:rsidRPr="007B4A66">
        <w:rPr>
          <w:szCs w:val="18"/>
          <w:lang w:eastAsia="ru-RU"/>
        </w:rPr>
        <w:t xml:space="preserve"> </w:t>
      </w:r>
      <w:r w:rsidR="00EB6DC2" w:rsidRPr="007B4A66">
        <w:rPr>
          <w:szCs w:val="18"/>
          <w:lang w:eastAsia="ru-RU"/>
        </w:rPr>
        <w:t xml:space="preserve">заявление о предоставлении муниципальной услуги. </w:t>
      </w:r>
      <w:r w:rsidR="007B4A66" w:rsidRPr="007B4A66">
        <w:rPr>
          <w:szCs w:val="18"/>
          <w:lang w:eastAsia="ru-RU"/>
        </w:rPr>
        <w:t>Заявление о предоставлении муниципальной услуги составляется в произвольной форме с обязательным указанием фамилии, имени, отчества заявителя (его представителя), контактный телефон, адрес (в том числе электронный) для направления ответа на запрос заявителя, адрес (местонахождение) жилого помещения, которое необходимо обследовать.</w:t>
      </w:r>
    </w:p>
    <w:p w:rsidR="007B4A66" w:rsidRPr="007B4A66" w:rsidRDefault="007B4A66" w:rsidP="003B4EFD">
      <w:pPr>
        <w:pStyle w:val="a6"/>
        <w:jc w:val="both"/>
        <w:rPr>
          <w:szCs w:val="18"/>
          <w:lang w:eastAsia="ru-RU"/>
        </w:rPr>
      </w:pPr>
      <w:r w:rsidRPr="007B4A66">
        <w:rPr>
          <w:szCs w:val="18"/>
          <w:lang w:eastAsia="ru-RU"/>
        </w:rPr>
        <w:t>2) документы, удостоверяющие личность гражданина Российской Федерации;</w:t>
      </w:r>
    </w:p>
    <w:p w:rsidR="007B4A66" w:rsidRPr="007B4A66" w:rsidRDefault="007B4A66" w:rsidP="003B4EFD">
      <w:pPr>
        <w:pStyle w:val="a6"/>
        <w:jc w:val="both"/>
        <w:rPr>
          <w:szCs w:val="18"/>
          <w:lang w:eastAsia="ru-RU"/>
        </w:rPr>
      </w:pPr>
      <w:r w:rsidRPr="007B4A66">
        <w:rPr>
          <w:szCs w:val="18"/>
          <w:lang w:eastAsia="ru-RU"/>
        </w:rPr>
        <w:t>3) документ, подтверждающий полномочия представителя заявителя;</w:t>
      </w:r>
    </w:p>
    <w:p w:rsidR="007B4A66" w:rsidRPr="007B4A66" w:rsidRDefault="007B4A66" w:rsidP="003B4EFD">
      <w:pPr>
        <w:pStyle w:val="a6"/>
        <w:jc w:val="both"/>
        <w:rPr>
          <w:szCs w:val="18"/>
          <w:lang w:eastAsia="ru-RU"/>
        </w:rPr>
      </w:pPr>
      <w:r w:rsidRPr="007B4A66">
        <w:rPr>
          <w:szCs w:val="18"/>
          <w:lang w:eastAsia="ru-RU"/>
        </w:rPr>
        <w:t>4)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B4A66" w:rsidRPr="007B4A66" w:rsidRDefault="007B4A66" w:rsidP="003B4EFD">
      <w:pPr>
        <w:pStyle w:val="a6"/>
        <w:jc w:val="both"/>
        <w:rPr>
          <w:szCs w:val="18"/>
          <w:lang w:eastAsia="ru-RU"/>
        </w:rPr>
      </w:pPr>
      <w:r w:rsidRPr="007B4A66">
        <w:rPr>
          <w:szCs w:val="18"/>
          <w:lang w:eastAsia="ru-RU"/>
        </w:rPr>
        <w:t>5) справка формы № 8 (выписка из домовой книги).</w:t>
      </w:r>
    </w:p>
    <w:p w:rsidR="007B4A66" w:rsidRPr="007B4A66" w:rsidRDefault="007B4A66" w:rsidP="003B4EFD">
      <w:pPr>
        <w:pStyle w:val="a6"/>
        <w:jc w:val="both"/>
        <w:rPr>
          <w:szCs w:val="18"/>
          <w:lang w:eastAsia="ru-RU"/>
        </w:rPr>
      </w:pPr>
      <w:r w:rsidRPr="007B4A66">
        <w:rPr>
          <w:szCs w:val="18"/>
          <w:lang w:eastAsia="ru-RU"/>
        </w:rPr>
        <w:t>2.6.2. Перечень документов, которые заявитель должен предоставить самостоятельно:</w:t>
      </w:r>
    </w:p>
    <w:p w:rsidR="007B4A66" w:rsidRPr="007B4A66" w:rsidRDefault="007B4A66" w:rsidP="003B4EFD">
      <w:pPr>
        <w:pStyle w:val="a6"/>
        <w:jc w:val="both"/>
        <w:rPr>
          <w:szCs w:val="18"/>
          <w:lang w:eastAsia="ru-RU"/>
        </w:rPr>
      </w:pPr>
      <w:r w:rsidRPr="007B4A66">
        <w:rPr>
          <w:szCs w:val="18"/>
          <w:lang w:eastAsia="ru-RU"/>
        </w:rPr>
        <w:t>1) заявление о предоставлении муниципальной услуги. Заявление о предоставлении муниципальной услуги составляется в произвольной форме с обязательным указанием фамилии, имени, отчества заявителя (его представителя), контактный телефон, адрес (в том числе электронный) для направления ответа на запрос заявителя, адрес (местонахождение) жилого помещения, которое необходимо обследовать.</w:t>
      </w:r>
    </w:p>
    <w:p w:rsidR="007B4A66" w:rsidRPr="007B4A66" w:rsidRDefault="007B4A66" w:rsidP="003B4EFD">
      <w:pPr>
        <w:pStyle w:val="a6"/>
        <w:jc w:val="both"/>
        <w:rPr>
          <w:szCs w:val="18"/>
          <w:lang w:eastAsia="ru-RU"/>
        </w:rPr>
      </w:pPr>
      <w:r w:rsidRPr="007B4A66">
        <w:rPr>
          <w:szCs w:val="18"/>
          <w:lang w:eastAsia="ru-RU"/>
        </w:rPr>
        <w:t>2)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B4A66" w:rsidRPr="007B4A66" w:rsidRDefault="007B4A66" w:rsidP="003B4EFD">
      <w:pPr>
        <w:pStyle w:val="a6"/>
        <w:jc w:val="both"/>
        <w:rPr>
          <w:szCs w:val="18"/>
          <w:lang w:eastAsia="ru-RU"/>
        </w:rPr>
      </w:pPr>
      <w:r w:rsidRPr="007B4A66">
        <w:rPr>
          <w:szCs w:val="18"/>
          <w:lang w:eastAsia="ru-RU"/>
        </w:rPr>
        <w:t>3) документ, подтверждающий полномочия представителя заявителя;</w:t>
      </w:r>
    </w:p>
    <w:p w:rsidR="007B4A66" w:rsidRPr="007B4A66" w:rsidRDefault="007B4A66" w:rsidP="003B4EFD">
      <w:pPr>
        <w:pStyle w:val="a6"/>
        <w:jc w:val="both"/>
        <w:rPr>
          <w:szCs w:val="18"/>
          <w:lang w:eastAsia="ru-RU"/>
        </w:rPr>
      </w:pPr>
      <w:r w:rsidRPr="007B4A66">
        <w:rPr>
          <w:szCs w:val="18"/>
          <w:lang w:eastAsia="ru-RU"/>
        </w:rPr>
        <w:t>4)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B4A66" w:rsidRPr="007B4A66" w:rsidRDefault="007B4A66" w:rsidP="003B4EFD">
      <w:pPr>
        <w:pStyle w:val="a6"/>
        <w:jc w:val="both"/>
        <w:rPr>
          <w:szCs w:val="18"/>
          <w:lang w:eastAsia="ru-RU"/>
        </w:rPr>
      </w:pPr>
      <w:r w:rsidRPr="007B4A66">
        <w:rPr>
          <w:szCs w:val="18"/>
          <w:lang w:eastAsia="ru-RU"/>
        </w:rPr>
        <w:t xml:space="preserve">2.6.3. Справка формы № 8 (выписка из домовой книги) выдается администрацией поселения муниципального образования </w:t>
      </w:r>
      <w:r w:rsidR="00CA631D">
        <w:rPr>
          <w:szCs w:val="18"/>
          <w:lang w:eastAsia="ru-RU"/>
        </w:rPr>
        <w:t>«сельсовет «Касумкентский</w:t>
      </w:r>
      <w:r w:rsidR="00BB1AE9">
        <w:rPr>
          <w:szCs w:val="18"/>
          <w:lang w:eastAsia="ru-RU"/>
        </w:rPr>
        <w:t>»</w:t>
      </w:r>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2.6.4. Запрос о предоставлении муниципальной услуги, а так же иные документы по желанию заявителя могут быть представлены заявителем при личн</w:t>
      </w:r>
      <w:r w:rsidR="007811CB">
        <w:rPr>
          <w:szCs w:val="18"/>
          <w:lang w:eastAsia="ru-RU"/>
        </w:rPr>
        <w:t>ом обращении к специалисту</w:t>
      </w:r>
      <w:r w:rsidRPr="007B4A66">
        <w:rPr>
          <w:szCs w:val="18"/>
          <w:lang w:eastAsia="ru-RU"/>
        </w:rPr>
        <w:t xml:space="preserve"> либо направлен им по почте (по электронной почте в виде электронного документа, подписанного электронной подписью).</w:t>
      </w:r>
    </w:p>
    <w:p w:rsidR="007B4A66" w:rsidRPr="007B4A66" w:rsidRDefault="007B4A66" w:rsidP="003B4EFD">
      <w:pPr>
        <w:pStyle w:val="a6"/>
        <w:jc w:val="both"/>
        <w:rPr>
          <w:szCs w:val="18"/>
          <w:lang w:eastAsia="ru-RU"/>
        </w:rPr>
      </w:pPr>
      <w:r w:rsidRPr="007B4A66">
        <w:rPr>
          <w:szCs w:val="18"/>
          <w:lang w:eastAsia="ru-RU"/>
        </w:rPr>
        <w:t>От заявителя запрещается требовать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4A66" w:rsidRPr="007B4A66" w:rsidRDefault="007B4A66" w:rsidP="003B4EFD">
      <w:pPr>
        <w:pStyle w:val="a6"/>
        <w:jc w:val="both"/>
        <w:rPr>
          <w:szCs w:val="18"/>
          <w:lang w:eastAsia="ru-RU"/>
        </w:rPr>
      </w:pPr>
      <w:r w:rsidRPr="007B4A66">
        <w:rPr>
          <w:szCs w:val="18"/>
          <w:lang w:eastAsia="ru-RU"/>
        </w:rPr>
        <w:t>2.7.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необходимых для предоставления муниципальной услуги не имеется.</w:t>
      </w:r>
    </w:p>
    <w:p w:rsidR="007B4A66" w:rsidRPr="007B4A66" w:rsidRDefault="007B4A66" w:rsidP="003B4EFD">
      <w:pPr>
        <w:pStyle w:val="a6"/>
        <w:jc w:val="both"/>
        <w:rPr>
          <w:szCs w:val="18"/>
          <w:lang w:eastAsia="ru-RU"/>
        </w:rPr>
      </w:pPr>
      <w:r w:rsidRPr="007B4A66">
        <w:rPr>
          <w:szCs w:val="18"/>
          <w:lang w:eastAsia="ru-RU"/>
        </w:rPr>
        <w:t>2.8. Исчерпывающий перечень оснований для отказа в предоставлении муниципальной услуги:</w:t>
      </w:r>
    </w:p>
    <w:p w:rsidR="007B4A66" w:rsidRPr="007B4A66" w:rsidRDefault="007B4A66" w:rsidP="003B4EFD">
      <w:pPr>
        <w:pStyle w:val="a6"/>
        <w:jc w:val="both"/>
        <w:rPr>
          <w:szCs w:val="18"/>
          <w:lang w:eastAsia="ru-RU"/>
        </w:rPr>
      </w:pPr>
      <w:r w:rsidRPr="007B4A66">
        <w:rPr>
          <w:szCs w:val="18"/>
          <w:lang w:eastAsia="ru-RU"/>
        </w:rPr>
        <w:t>1) с заявлением о предоставлении муниципальной услуги обратилось ненадлежащее лицо.</w:t>
      </w:r>
    </w:p>
    <w:p w:rsidR="007B4A66" w:rsidRPr="007B4A66" w:rsidRDefault="007B4A66" w:rsidP="003B4EFD">
      <w:pPr>
        <w:pStyle w:val="a6"/>
        <w:jc w:val="both"/>
        <w:rPr>
          <w:szCs w:val="18"/>
          <w:lang w:eastAsia="ru-RU"/>
        </w:rPr>
      </w:pPr>
      <w:r w:rsidRPr="007B4A66">
        <w:rPr>
          <w:szCs w:val="18"/>
          <w:lang w:eastAsia="ru-RU"/>
        </w:rPr>
        <w:t>2.9. Предоставление муниципальной услуги осуществляется на бесплатной основе.</w:t>
      </w:r>
    </w:p>
    <w:p w:rsidR="007B4A66" w:rsidRPr="007B4A66" w:rsidRDefault="007B4A66" w:rsidP="003B4EFD">
      <w:pPr>
        <w:pStyle w:val="a6"/>
        <w:jc w:val="both"/>
        <w:rPr>
          <w:szCs w:val="18"/>
          <w:lang w:eastAsia="ru-RU"/>
        </w:rPr>
      </w:pPr>
      <w:r w:rsidRPr="007B4A66">
        <w:rPr>
          <w:szCs w:val="18"/>
          <w:lang w:eastAsia="ru-RU"/>
        </w:rPr>
        <w:t>2.10. Требования к помещениям, в которых предоставляются муниципальные услуги, к местам ожидания и приема заявителей:</w:t>
      </w:r>
    </w:p>
    <w:p w:rsidR="007B4A66" w:rsidRPr="007B4A66" w:rsidRDefault="007B4A66" w:rsidP="003B4EFD">
      <w:pPr>
        <w:pStyle w:val="a6"/>
        <w:jc w:val="both"/>
        <w:rPr>
          <w:szCs w:val="18"/>
          <w:lang w:eastAsia="ru-RU"/>
        </w:rPr>
      </w:pPr>
      <w:r w:rsidRPr="007B4A66">
        <w:rPr>
          <w:szCs w:val="18"/>
          <w:lang w:eastAsia="ru-RU"/>
        </w:rPr>
        <w:t>Организация приема заявителей осуществляется ежедневно в течение всего рабочего времени в соответствии с графиком приема, указанным в приложении № 1 к настоящему административному регламенту.</w:t>
      </w:r>
    </w:p>
    <w:p w:rsidR="007B4A66" w:rsidRPr="007B4A66" w:rsidRDefault="00EB6DC2" w:rsidP="003B4EFD">
      <w:pPr>
        <w:pStyle w:val="a6"/>
        <w:jc w:val="both"/>
        <w:rPr>
          <w:szCs w:val="18"/>
          <w:lang w:eastAsia="ru-RU"/>
        </w:rPr>
      </w:pPr>
      <w:r>
        <w:rPr>
          <w:szCs w:val="18"/>
          <w:lang w:eastAsia="ru-RU"/>
        </w:rPr>
        <w:t>Специалист</w:t>
      </w:r>
      <w:r w:rsidR="007B4A66" w:rsidRPr="007B4A66">
        <w:rPr>
          <w:szCs w:val="18"/>
          <w:lang w:eastAsia="ru-RU"/>
        </w:rPr>
        <w:t xml:space="preserve"> предлагает заявителям воспользоваться стулом, находящимся рядом со своим рабочим местом.</w:t>
      </w:r>
    </w:p>
    <w:p w:rsidR="007B4A66" w:rsidRPr="007B4A66" w:rsidRDefault="007B4A66" w:rsidP="003B4EFD">
      <w:pPr>
        <w:pStyle w:val="a6"/>
        <w:jc w:val="both"/>
        <w:rPr>
          <w:szCs w:val="18"/>
          <w:lang w:eastAsia="ru-RU"/>
        </w:rPr>
      </w:pPr>
      <w:r w:rsidRPr="007B4A66">
        <w:rPr>
          <w:szCs w:val="18"/>
          <w:lang w:eastAsia="ru-RU"/>
        </w:rPr>
        <w:t xml:space="preserve">Рабочее место </w:t>
      </w:r>
      <w:r w:rsidR="00EB6DC2">
        <w:rPr>
          <w:szCs w:val="18"/>
          <w:lang w:eastAsia="ru-RU"/>
        </w:rPr>
        <w:t>специалиста</w:t>
      </w:r>
      <w:r w:rsidRPr="007B4A66">
        <w:rPr>
          <w:szCs w:val="18"/>
          <w:lang w:eastAsia="ru-RU"/>
        </w:rPr>
        <w:t xml:space="preserve"> оборудуется компьютером и оргтехникой, </w:t>
      </w:r>
      <w:proofErr w:type="gramStart"/>
      <w:r w:rsidRPr="007B4A66">
        <w:rPr>
          <w:szCs w:val="18"/>
          <w:lang w:eastAsia="ru-RU"/>
        </w:rPr>
        <w:t>позволяющими</w:t>
      </w:r>
      <w:proofErr w:type="gramEnd"/>
      <w:r w:rsidRPr="007B4A66">
        <w:rPr>
          <w:szCs w:val="18"/>
          <w:lang w:eastAsia="ru-RU"/>
        </w:rPr>
        <w:t xml:space="preserve"> своевременно и в полном объеме организовывать предоставление муницип</w:t>
      </w:r>
      <w:r w:rsidR="007956CD">
        <w:rPr>
          <w:szCs w:val="18"/>
          <w:lang w:eastAsia="ru-RU"/>
        </w:rPr>
        <w:t>альной услуги. Специалисту</w:t>
      </w:r>
      <w:r w:rsidRPr="007B4A66">
        <w:rPr>
          <w:szCs w:val="18"/>
          <w:lang w:eastAsia="ru-RU"/>
        </w:rPr>
        <w:t xml:space="preserve"> выделяется бумага, расходные материалы и канцтовары в количестве, достаточном для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2.11. Показатели доступности и качества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Показателями качества предоставления муниципальной услуги являются:</w:t>
      </w:r>
    </w:p>
    <w:p w:rsidR="007B4A66" w:rsidRPr="007B4A66" w:rsidRDefault="007B4A66" w:rsidP="003B4EFD">
      <w:pPr>
        <w:pStyle w:val="a6"/>
        <w:jc w:val="both"/>
        <w:rPr>
          <w:szCs w:val="18"/>
          <w:lang w:eastAsia="ru-RU"/>
        </w:rPr>
      </w:pPr>
      <w:r w:rsidRPr="007B4A66">
        <w:rPr>
          <w:szCs w:val="18"/>
          <w:lang w:eastAsia="ru-RU"/>
        </w:rPr>
        <w:lastRenderedPageBreak/>
        <w:t>соблюдение сроков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отсутствие жалоб на действия (бездействия</w:t>
      </w:r>
      <w:r w:rsidR="007956CD">
        <w:rPr>
          <w:szCs w:val="18"/>
          <w:lang w:eastAsia="ru-RU"/>
        </w:rPr>
        <w:t>), решения, принятые специалистом</w:t>
      </w:r>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Показателями доступности предоставления муниципальной услуги являются:</w:t>
      </w:r>
    </w:p>
    <w:p w:rsidR="007B4A66" w:rsidRPr="007B4A66" w:rsidRDefault="007B4A66" w:rsidP="003B4EFD">
      <w:pPr>
        <w:pStyle w:val="a6"/>
        <w:jc w:val="both"/>
        <w:rPr>
          <w:szCs w:val="18"/>
          <w:lang w:eastAsia="ru-RU"/>
        </w:rPr>
      </w:pPr>
      <w:r w:rsidRPr="007B4A66">
        <w:rPr>
          <w:szCs w:val="18"/>
          <w:lang w:eastAsia="ru-RU"/>
        </w:rPr>
        <w:t>соблюдение требований комфортности к местам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-возможность подачи заявления и получение результата муниципальной услуги в многофункциональном центре.</w:t>
      </w:r>
    </w:p>
    <w:p w:rsidR="007B4A66" w:rsidRPr="007B4A66" w:rsidRDefault="007B4A66" w:rsidP="003B4EFD">
      <w:pPr>
        <w:pStyle w:val="a6"/>
        <w:jc w:val="both"/>
        <w:rPr>
          <w:szCs w:val="18"/>
          <w:lang w:eastAsia="ru-RU"/>
        </w:rPr>
      </w:pPr>
      <w:r w:rsidRPr="007B4A66">
        <w:rPr>
          <w:szCs w:val="18"/>
          <w:lang w:eastAsia="ru-RU"/>
        </w:rPr>
        <w:t>Информирование заявителей о порядке оказания муниципальной услуги осуществляется в виде:</w:t>
      </w:r>
    </w:p>
    <w:p w:rsidR="007B4A66" w:rsidRPr="007B4A66" w:rsidRDefault="007B4A66" w:rsidP="003B4EFD">
      <w:pPr>
        <w:pStyle w:val="a6"/>
        <w:jc w:val="both"/>
        <w:rPr>
          <w:szCs w:val="18"/>
          <w:lang w:eastAsia="ru-RU"/>
        </w:rPr>
      </w:pPr>
      <w:r w:rsidRPr="007B4A66">
        <w:rPr>
          <w:szCs w:val="18"/>
          <w:lang w:eastAsia="ru-RU"/>
        </w:rPr>
        <w:t>- индивидуального информирования;</w:t>
      </w:r>
    </w:p>
    <w:p w:rsidR="007B4A66" w:rsidRPr="007B4A66" w:rsidRDefault="007B4A66" w:rsidP="003B4EFD">
      <w:pPr>
        <w:pStyle w:val="a6"/>
        <w:jc w:val="both"/>
        <w:rPr>
          <w:szCs w:val="18"/>
          <w:lang w:eastAsia="ru-RU"/>
        </w:rPr>
      </w:pPr>
      <w:r w:rsidRPr="007B4A66">
        <w:rPr>
          <w:szCs w:val="18"/>
          <w:lang w:eastAsia="ru-RU"/>
        </w:rPr>
        <w:t>- публичного информирования.</w:t>
      </w:r>
    </w:p>
    <w:p w:rsidR="007B4A66" w:rsidRPr="007B4A66" w:rsidRDefault="007B4A66" w:rsidP="003B4EFD">
      <w:pPr>
        <w:pStyle w:val="a6"/>
        <w:jc w:val="both"/>
        <w:rPr>
          <w:szCs w:val="18"/>
          <w:lang w:eastAsia="ru-RU"/>
        </w:rPr>
      </w:pPr>
      <w:r w:rsidRPr="007B4A66">
        <w:rPr>
          <w:szCs w:val="18"/>
          <w:lang w:eastAsia="ru-RU"/>
        </w:rPr>
        <w:t>Индивидуальное информирование по вопросам предоставления муниципальной услуги предоставляется:</w:t>
      </w:r>
    </w:p>
    <w:p w:rsidR="007B4A66" w:rsidRPr="007B4A66" w:rsidRDefault="007B4A66" w:rsidP="003B4EFD">
      <w:pPr>
        <w:pStyle w:val="a6"/>
        <w:jc w:val="both"/>
        <w:rPr>
          <w:szCs w:val="18"/>
          <w:lang w:eastAsia="ru-RU"/>
        </w:rPr>
      </w:pPr>
      <w:r w:rsidRPr="007B4A66">
        <w:rPr>
          <w:szCs w:val="18"/>
          <w:lang w:eastAsia="ru-RU"/>
        </w:rPr>
        <w:t>- при личном обращении;</w:t>
      </w:r>
    </w:p>
    <w:p w:rsidR="007B4A66" w:rsidRPr="007B4A66" w:rsidRDefault="007B4A66" w:rsidP="003B4EFD">
      <w:pPr>
        <w:pStyle w:val="a6"/>
        <w:jc w:val="both"/>
        <w:rPr>
          <w:szCs w:val="18"/>
          <w:lang w:eastAsia="ru-RU"/>
        </w:rPr>
      </w:pPr>
      <w:r w:rsidRPr="007B4A66">
        <w:rPr>
          <w:szCs w:val="18"/>
          <w:lang w:eastAsia="ru-RU"/>
        </w:rPr>
        <w:t>- по письменным обращениям;</w:t>
      </w:r>
    </w:p>
    <w:p w:rsidR="007B4A66" w:rsidRPr="007B4A66" w:rsidRDefault="007B4A66" w:rsidP="003B4EFD">
      <w:pPr>
        <w:pStyle w:val="a6"/>
        <w:jc w:val="both"/>
        <w:rPr>
          <w:szCs w:val="18"/>
          <w:lang w:eastAsia="ru-RU"/>
        </w:rPr>
      </w:pPr>
      <w:r w:rsidRPr="007B4A66">
        <w:rPr>
          <w:szCs w:val="18"/>
          <w:lang w:eastAsia="ru-RU"/>
        </w:rPr>
        <w:t>- по телефону;</w:t>
      </w:r>
    </w:p>
    <w:p w:rsidR="007B4A66" w:rsidRPr="007B4A66" w:rsidRDefault="007B4A66" w:rsidP="003B4EFD">
      <w:pPr>
        <w:pStyle w:val="a6"/>
        <w:jc w:val="both"/>
        <w:rPr>
          <w:szCs w:val="18"/>
          <w:lang w:eastAsia="ru-RU"/>
        </w:rPr>
      </w:pPr>
      <w:r w:rsidRPr="007B4A66">
        <w:rPr>
          <w:szCs w:val="18"/>
          <w:lang w:eastAsia="ru-RU"/>
        </w:rPr>
        <w:t>- по электронной почте.</w:t>
      </w:r>
    </w:p>
    <w:p w:rsidR="007B4A66" w:rsidRPr="007B4A66" w:rsidRDefault="007B4A66" w:rsidP="003B4EFD">
      <w:pPr>
        <w:pStyle w:val="a6"/>
        <w:jc w:val="both"/>
        <w:rPr>
          <w:szCs w:val="18"/>
          <w:lang w:eastAsia="ru-RU"/>
        </w:rPr>
      </w:pPr>
      <w:r w:rsidRPr="007B4A66">
        <w:rPr>
          <w:szCs w:val="18"/>
          <w:lang w:eastAsia="ru-RU"/>
        </w:rPr>
        <w:t>При предоставлении информации в ходе личного приема или по телефону должностное лицо администрации подробно и в вежливой (корректной) форме информируют заявителей:</w:t>
      </w:r>
    </w:p>
    <w:p w:rsidR="007B4A66" w:rsidRPr="007B4A66" w:rsidRDefault="007B4A66" w:rsidP="003B4EFD">
      <w:pPr>
        <w:pStyle w:val="a6"/>
        <w:jc w:val="both"/>
        <w:rPr>
          <w:szCs w:val="18"/>
          <w:lang w:eastAsia="ru-RU"/>
        </w:rPr>
      </w:pPr>
      <w:r w:rsidRPr="007B4A66">
        <w:rPr>
          <w:szCs w:val="18"/>
          <w:lang w:eastAsia="ru-RU"/>
        </w:rPr>
        <w:t>- о месте нахождении, почтовом адресе, графике работы, специалиста, ответственного за предоставление муниципальной услуги, номерах телефонов и номерах кабинетов;</w:t>
      </w:r>
    </w:p>
    <w:p w:rsidR="007B4A66" w:rsidRPr="007B4A66" w:rsidRDefault="007B4A66" w:rsidP="003B4EFD">
      <w:pPr>
        <w:pStyle w:val="a6"/>
        <w:jc w:val="both"/>
        <w:rPr>
          <w:szCs w:val="18"/>
          <w:lang w:eastAsia="ru-RU"/>
        </w:rPr>
      </w:pPr>
      <w:r w:rsidRPr="007B4A66">
        <w:rPr>
          <w:szCs w:val="18"/>
          <w:lang w:eastAsia="ru-RU"/>
        </w:rPr>
        <w:t>- о порядке и сроках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 о перечне документов, необходимых для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 о порядке обжалования действий (бездействий), а также решений должностного лица.</w:t>
      </w:r>
    </w:p>
    <w:p w:rsidR="007B4A66" w:rsidRPr="007B4A66" w:rsidRDefault="007B4A66" w:rsidP="003B4EFD">
      <w:pPr>
        <w:pStyle w:val="a6"/>
        <w:jc w:val="both"/>
        <w:rPr>
          <w:szCs w:val="18"/>
          <w:lang w:eastAsia="ru-RU"/>
        </w:rPr>
      </w:pPr>
      <w:r w:rsidRPr="007B4A66">
        <w:rPr>
          <w:szCs w:val="18"/>
          <w:lang w:eastAsia="ru-RU"/>
        </w:rPr>
        <w:t>Максимальное время личного приёма – 15 минут. В случае</w:t>
      </w:r>
      <w:proofErr w:type="gramStart"/>
      <w:r w:rsidRPr="007B4A66">
        <w:rPr>
          <w:szCs w:val="18"/>
          <w:lang w:eastAsia="ru-RU"/>
        </w:rPr>
        <w:t>,</w:t>
      </w:r>
      <w:proofErr w:type="gramEnd"/>
      <w:r w:rsidR="00387A4D">
        <w:rPr>
          <w:szCs w:val="18"/>
          <w:lang w:eastAsia="ru-RU"/>
        </w:rPr>
        <w:t xml:space="preserve"> если специалист</w:t>
      </w:r>
      <w:r w:rsidRPr="007B4A66">
        <w:rPr>
          <w:szCs w:val="18"/>
          <w:lang w:eastAsia="ru-RU"/>
        </w:rPr>
        <w:t xml:space="preserve"> не может дать ответ самостоятельно, он обязан предложить заявителю один из вариантов дальнейших действий:</w:t>
      </w:r>
    </w:p>
    <w:p w:rsidR="007B4A66" w:rsidRPr="007B4A66" w:rsidRDefault="007B4A66" w:rsidP="003B4EFD">
      <w:pPr>
        <w:pStyle w:val="a6"/>
        <w:jc w:val="both"/>
        <w:rPr>
          <w:szCs w:val="18"/>
          <w:lang w:eastAsia="ru-RU"/>
        </w:rPr>
      </w:pPr>
      <w:r w:rsidRPr="007B4A66">
        <w:rPr>
          <w:szCs w:val="18"/>
          <w:lang w:eastAsia="ru-RU"/>
        </w:rPr>
        <w:t>- изложить суть обращения в письменной форме;</w:t>
      </w:r>
    </w:p>
    <w:p w:rsidR="007B4A66" w:rsidRPr="007B4A66" w:rsidRDefault="007B4A66" w:rsidP="003B4EFD">
      <w:pPr>
        <w:pStyle w:val="a6"/>
        <w:jc w:val="both"/>
        <w:rPr>
          <w:szCs w:val="18"/>
          <w:lang w:eastAsia="ru-RU"/>
        </w:rPr>
      </w:pPr>
      <w:r w:rsidRPr="007B4A66">
        <w:rPr>
          <w:szCs w:val="18"/>
          <w:lang w:eastAsia="ru-RU"/>
        </w:rPr>
        <w:t>- назначить другое, удобное для заявителя время для консультации;</w:t>
      </w:r>
    </w:p>
    <w:p w:rsidR="007B4A66" w:rsidRPr="007B4A66" w:rsidRDefault="007B4A66" w:rsidP="003B4EFD">
      <w:pPr>
        <w:pStyle w:val="a6"/>
        <w:jc w:val="both"/>
        <w:rPr>
          <w:szCs w:val="18"/>
          <w:lang w:eastAsia="ru-RU"/>
        </w:rPr>
      </w:pPr>
      <w:r w:rsidRPr="007B4A66">
        <w:rPr>
          <w:szCs w:val="18"/>
          <w:lang w:eastAsia="ru-RU"/>
        </w:rPr>
        <w:t>- дать консультацию в 2-хдневный срок по телефону, указанному заявителем.</w:t>
      </w:r>
    </w:p>
    <w:p w:rsidR="007B4A66" w:rsidRPr="007B4A66" w:rsidRDefault="007B4A66" w:rsidP="003B4EFD">
      <w:pPr>
        <w:pStyle w:val="a6"/>
        <w:jc w:val="both"/>
        <w:rPr>
          <w:szCs w:val="18"/>
          <w:lang w:eastAsia="ru-RU"/>
        </w:rPr>
      </w:pPr>
      <w:r w:rsidRPr="007B4A66">
        <w:rPr>
          <w:szCs w:val="18"/>
          <w:lang w:eastAsia="ru-RU"/>
        </w:rPr>
        <w:t>Ответ на телефонный звонок должен начинаться с информации о фамилии, имени, отчестве и должности лица, принявшего телефонный звонок. Максимальное время ответа на телефонный звонок – 10 минут.</w:t>
      </w:r>
    </w:p>
    <w:p w:rsidR="007B4A66" w:rsidRPr="007B4A66" w:rsidRDefault="007B4A66" w:rsidP="003B4EFD">
      <w:pPr>
        <w:pStyle w:val="a6"/>
        <w:jc w:val="both"/>
        <w:rPr>
          <w:szCs w:val="18"/>
          <w:lang w:eastAsia="ru-RU"/>
        </w:rPr>
      </w:pPr>
      <w:r w:rsidRPr="007B4A66">
        <w:rPr>
          <w:szCs w:val="18"/>
          <w:lang w:eastAsia="ru-RU"/>
        </w:rPr>
        <w:t>Письменные обращения заявителя рассматриваются специалистом с учетом времени, необходимого для подготовки ответа, в срок, не превышающий 30 дней с момента поступления обращения.</w:t>
      </w:r>
    </w:p>
    <w:p w:rsidR="007B4A66" w:rsidRPr="007B4A66" w:rsidRDefault="007B4A66" w:rsidP="003B4EFD">
      <w:pPr>
        <w:pStyle w:val="a6"/>
        <w:jc w:val="both"/>
        <w:rPr>
          <w:szCs w:val="18"/>
          <w:lang w:eastAsia="ru-RU"/>
        </w:rPr>
      </w:pPr>
      <w:r w:rsidRPr="007B4A66">
        <w:rPr>
          <w:szCs w:val="18"/>
          <w:lang w:eastAsia="ru-RU"/>
        </w:rPr>
        <w:t>Ответ на обращение заявителя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7B4A66" w:rsidRPr="007B4A66" w:rsidRDefault="007B4A66" w:rsidP="003B4EFD">
      <w:pPr>
        <w:pStyle w:val="a6"/>
        <w:jc w:val="both"/>
        <w:rPr>
          <w:szCs w:val="18"/>
          <w:lang w:eastAsia="ru-RU"/>
        </w:rPr>
      </w:pPr>
      <w:r w:rsidRPr="007B4A66">
        <w:rPr>
          <w:szCs w:val="18"/>
          <w:lang w:eastAsia="ru-RU"/>
        </w:rPr>
        <w:t xml:space="preserve">Ответ может направляться в письменном виде, по электронной почте либо через официальный сайт муниципального образования </w:t>
      </w:r>
      <w:r w:rsidR="00CA631D">
        <w:rPr>
          <w:szCs w:val="18"/>
          <w:lang w:eastAsia="ru-RU"/>
        </w:rPr>
        <w:t>«сельсовет «Касумкентский</w:t>
      </w:r>
      <w:r w:rsidR="00BB1AE9">
        <w:rPr>
          <w:szCs w:val="18"/>
          <w:lang w:eastAsia="ru-RU"/>
        </w:rPr>
        <w:t>»</w:t>
      </w:r>
      <w:r w:rsidRPr="007B4A66">
        <w:rPr>
          <w:szCs w:val="18"/>
          <w:lang w:eastAsia="ru-RU"/>
        </w:rPr>
        <w:t xml:space="preserve"> в сети «Интернет» в зависимости от способа обращения заявителя или по его желанию.</w:t>
      </w:r>
    </w:p>
    <w:p w:rsidR="007B4A66" w:rsidRPr="007B4A66" w:rsidRDefault="007B4A66" w:rsidP="003B4EFD">
      <w:pPr>
        <w:pStyle w:val="a6"/>
        <w:jc w:val="both"/>
        <w:rPr>
          <w:szCs w:val="18"/>
          <w:lang w:eastAsia="ru-RU"/>
        </w:rPr>
      </w:pPr>
      <w:r w:rsidRPr="007B4A66">
        <w:rPr>
          <w:szCs w:val="18"/>
          <w:lang w:eastAsia="ru-RU"/>
        </w:rPr>
        <w:t>2.12. Данная услуга может предоставляться в электронном виде, в том числе с использованием универсальной электронной карты.</w:t>
      </w:r>
    </w:p>
    <w:p w:rsidR="007B4A66" w:rsidRPr="007B4A66" w:rsidRDefault="007B4A66" w:rsidP="003B4EFD">
      <w:pPr>
        <w:pStyle w:val="a6"/>
        <w:jc w:val="both"/>
        <w:rPr>
          <w:szCs w:val="18"/>
          <w:lang w:eastAsia="ru-RU"/>
        </w:rPr>
      </w:pPr>
      <w:r w:rsidRPr="007B4A66">
        <w:rPr>
          <w:szCs w:val="18"/>
          <w:lang w:eastAsia="ru-RU"/>
        </w:rPr>
        <w:t>Обращение за консультацией, поступившее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В обращении в обязательном порядке указывается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B4A66" w:rsidRPr="007B4A66" w:rsidRDefault="007B4A66" w:rsidP="003B4EFD">
      <w:pPr>
        <w:pStyle w:val="a6"/>
        <w:jc w:val="both"/>
        <w:rPr>
          <w:szCs w:val="18"/>
          <w:lang w:eastAsia="ru-RU"/>
        </w:rPr>
      </w:pPr>
      <w:r w:rsidRPr="007B4A66">
        <w:rPr>
          <w:szCs w:val="18"/>
          <w:lang w:eastAsia="ru-RU"/>
        </w:rPr>
        <w:t>За предоставлением данной услуги заявитель может обратиться в многофункциональный центр (далее – МФЦ).</w:t>
      </w:r>
    </w:p>
    <w:p w:rsidR="007B4A66" w:rsidRPr="007B4A66" w:rsidRDefault="007B4A66" w:rsidP="003B4EFD">
      <w:pPr>
        <w:pStyle w:val="a6"/>
        <w:jc w:val="both"/>
        <w:rPr>
          <w:szCs w:val="18"/>
          <w:lang w:eastAsia="ru-RU"/>
        </w:rPr>
      </w:pPr>
      <w:r w:rsidRPr="007B4A66">
        <w:rPr>
          <w:szCs w:val="18"/>
          <w:lang w:eastAsia="ru-RU"/>
        </w:rPr>
        <w:t>Публичное информирование по вопросам предоставления муниципальной услуги осуществляется путем размещения информации:</w:t>
      </w:r>
    </w:p>
    <w:p w:rsidR="007B4A66" w:rsidRPr="007B4A66" w:rsidRDefault="007B4A66" w:rsidP="003B4EFD">
      <w:pPr>
        <w:pStyle w:val="a6"/>
        <w:jc w:val="both"/>
        <w:rPr>
          <w:szCs w:val="18"/>
          <w:lang w:eastAsia="ru-RU"/>
        </w:rPr>
      </w:pPr>
      <w:r w:rsidRPr="007B4A66">
        <w:rPr>
          <w:szCs w:val="18"/>
          <w:lang w:eastAsia="ru-RU"/>
        </w:rPr>
        <w:t>на официальном сайте МО</w:t>
      </w:r>
      <w:proofErr w:type="gramStart"/>
      <w:r w:rsidR="00CA631D">
        <w:rPr>
          <w:szCs w:val="18"/>
          <w:lang w:eastAsia="ru-RU"/>
        </w:rPr>
        <w:t>«с</w:t>
      </w:r>
      <w:proofErr w:type="gramEnd"/>
      <w:r w:rsidR="00CA631D">
        <w:rPr>
          <w:szCs w:val="18"/>
          <w:lang w:eastAsia="ru-RU"/>
        </w:rPr>
        <w:t>ельсовет «Касумкентский</w:t>
      </w:r>
      <w:r w:rsidR="00CA631D" w:rsidRPr="007B4A66">
        <w:rPr>
          <w:szCs w:val="18"/>
          <w:lang w:eastAsia="ru-RU"/>
        </w:rPr>
        <w:t xml:space="preserve">» </w:t>
      </w:r>
      <w:r w:rsidRPr="007B4A66">
        <w:rPr>
          <w:szCs w:val="18"/>
          <w:lang w:eastAsia="ru-RU"/>
        </w:rPr>
        <w:t xml:space="preserve"> в сети «Интернет.;</w:t>
      </w:r>
    </w:p>
    <w:p w:rsidR="007B4A66" w:rsidRPr="007B4A66" w:rsidRDefault="007B4A66" w:rsidP="003B4EFD">
      <w:pPr>
        <w:pStyle w:val="a6"/>
        <w:jc w:val="both"/>
        <w:rPr>
          <w:szCs w:val="18"/>
          <w:lang w:eastAsia="ru-RU"/>
        </w:rPr>
      </w:pPr>
      <w:r w:rsidRPr="007B4A66">
        <w:rPr>
          <w:szCs w:val="18"/>
          <w:lang w:eastAsia="ru-RU"/>
        </w:rPr>
        <w:lastRenderedPageBreak/>
        <w:t>в средствах массовой информации (СМИ);</w:t>
      </w:r>
    </w:p>
    <w:p w:rsidR="007B4A66" w:rsidRPr="007B4A66" w:rsidRDefault="007B4A66" w:rsidP="003B4EFD">
      <w:pPr>
        <w:pStyle w:val="a6"/>
        <w:jc w:val="both"/>
        <w:rPr>
          <w:szCs w:val="18"/>
          <w:lang w:eastAsia="ru-RU"/>
        </w:rPr>
      </w:pPr>
      <w:r w:rsidRPr="007B4A66">
        <w:rPr>
          <w:szCs w:val="18"/>
          <w:lang w:eastAsia="ru-RU"/>
        </w:rPr>
        <w:t>на информационных стендах, расположенных в местах предоставления муниципальных услуг.</w:t>
      </w:r>
    </w:p>
    <w:p w:rsidR="007B4A66" w:rsidRPr="007B4A66" w:rsidRDefault="007B4A66" w:rsidP="003B4EFD">
      <w:pPr>
        <w:pStyle w:val="a6"/>
        <w:jc w:val="both"/>
        <w:rPr>
          <w:szCs w:val="18"/>
          <w:lang w:eastAsia="ru-RU"/>
        </w:rPr>
      </w:pPr>
      <w:r w:rsidRPr="007B4A66">
        <w:rPr>
          <w:lang w:eastAsia="ru-RU"/>
        </w:rPr>
        <w:t>3. Административные процедуры</w:t>
      </w:r>
    </w:p>
    <w:p w:rsidR="007B4A66" w:rsidRPr="007B4A66" w:rsidRDefault="007B4A66" w:rsidP="003B4EFD">
      <w:pPr>
        <w:pStyle w:val="a6"/>
        <w:jc w:val="both"/>
        <w:rPr>
          <w:szCs w:val="18"/>
          <w:lang w:eastAsia="ru-RU"/>
        </w:rPr>
      </w:pPr>
      <w:r w:rsidRPr="007B4A66">
        <w:rPr>
          <w:lang w:eastAsia="ru-RU"/>
        </w:rPr>
        <w:t>(состав, последовательность и сроки выполнения административных процедур, требования к порядку их выполнения)</w:t>
      </w:r>
    </w:p>
    <w:p w:rsidR="007B4A66" w:rsidRPr="007B4A66" w:rsidRDefault="007B4A66" w:rsidP="003B4EFD">
      <w:pPr>
        <w:pStyle w:val="a6"/>
        <w:jc w:val="both"/>
        <w:rPr>
          <w:szCs w:val="18"/>
          <w:lang w:eastAsia="ru-RU"/>
        </w:rPr>
      </w:pPr>
      <w:r w:rsidRPr="007B4A66">
        <w:rPr>
          <w:szCs w:val="18"/>
          <w:lang w:eastAsia="ru-RU"/>
        </w:rPr>
        <w:t>Предоставление муниципальной услуги включает в себя следующие административные процедуры:</w:t>
      </w:r>
    </w:p>
    <w:p w:rsidR="007B4A66" w:rsidRPr="007B4A66" w:rsidRDefault="007B4A66" w:rsidP="003B4EFD">
      <w:pPr>
        <w:pStyle w:val="a6"/>
        <w:jc w:val="both"/>
        <w:rPr>
          <w:szCs w:val="18"/>
          <w:lang w:eastAsia="ru-RU"/>
        </w:rPr>
      </w:pPr>
      <w:r w:rsidRPr="007B4A66">
        <w:rPr>
          <w:szCs w:val="18"/>
          <w:lang w:eastAsia="ru-RU"/>
        </w:rPr>
        <w:t>1) прием и регистрация заявления;</w:t>
      </w:r>
    </w:p>
    <w:p w:rsidR="007B4A66" w:rsidRPr="007B4A66" w:rsidRDefault="007B4A66" w:rsidP="003B4EFD">
      <w:pPr>
        <w:pStyle w:val="a6"/>
        <w:jc w:val="both"/>
        <w:rPr>
          <w:szCs w:val="18"/>
          <w:lang w:eastAsia="ru-RU"/>
        </w:rPr>
      </w:pPr>
      <w:r w:rsidRPr="007B4A66">
        <w:rPr>
          <w:szCs w:val="18"/>
          <w:lang w:eastAsia="ru-RU"/>
        </w:rPr>
        <w:t>2) организация и проведение обследования с выездом на место обследования жилищно-бытовых условий заявителя;</w:t>
      </w:r>
    </w:p>
    <w:p w:rsidR="007B4A66" w:rsidRPr="007B4A66" w:rsidRDefault="007B4A66" w:rsidP="003B4EFD">
      <w:pPr>
        <w:pStyle w:val="a6"/>
        <w:jc w:val="both"/>
        <w:rPr>
          <w:szCs w:val="18"/>
          <w:lang w:eastAsia="ru-RU"/>
        </w:rPr>
      </w:pPr>
      <w:r w:rsidRPr="007B4A66">
        <w:rPr>
          <w:szCs w:val="18"/>
          <w:lang w:eastAsia="ru-RU"/>
        </w:rPr>
        <w:t>3) оформление и выдача акта обследования жилищно-бытовых условий.</w:t>
      </w:r>
    </w:p>
    <w:p w:rsidR="007B4A66" w:rsidRPr="007B4A66" w:rsidRDefault="007B4A66" w:rsidP="003B4EFD">
      <w:pPr>
        <w:pStyle w:val="a6"/>
        <w:jc w:val="both"/>
        <w:rPr>
          <w:szCs w:val="18"/>
          <w:lang w:eastAsia="ru-RU"/>
        </w:rPr>
      </w:pPr>
      <w:r w:rsidRPr="007B4A66">
        <w:rPr>
          <w:szCs w:val="18"/>
          <w:lang w:eastAsia="ru-RU"/>
        </w:rPr>
        <w:t>В Приложении № 2 к настоящему административному регламенту приводится Блок-схема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3.1. Административная процедура «Прием и регистрация заявления».</w:t>
      </w:r>
    </w:p>
    <w:p w:rsidR="007B4A66" w:rsidRPr="007B4A66" w:rsidRDefault="007B4A66" w:rsidP="003B4EFD">
      <w:pPr>
        <w:pStyle w:val="a6"/>
        <w:jc w:val="both"/>
        <w:rPr>
          <w:szCs w:val="18"/>
          <w:lang w:eastAsia="ru-RU"/>
        </w:rPr>
      </w:pPr>
      <w:r w:rsidRPr="007B4A66">
        <w:rPr>
          <w:szCs w:val="18"/>
          <w:lang w:eastAsia="ru-RU"/>
        </w:rPr>
        <w:t>3.1.1. Юридическим фактом, являющимся основанием для начала административного действия является поступление заявления от заявителя лично (через представителя), посредством почты, в том числе электронной.</w:t>
      </w:r>
    </w:p>
    <w:p w:rsidR="007B4A66" w:rsidRPr="007B4A66" w:rsidRDefault="004E1BAB" w:rsidP="003B4EFD">
      <w:pPr>
        <w:pStyle w:val="a6"/>
        <w:jc w:val="both"/>
        <w:rPr>
          <w:szCs w:val="18"/>
          <w:lang w:eastAsia="ru-RU"/>
        </w:rPr>
      </w:pPr>
      <w:r>
        <w:rPr>
          <w:szCs w:val="18"/>
          <w:lang w:eastAsia="ru-RU"/>
        </w:rPr>
        <w:t>3.1.2</w:t>
      </w:r>
      <w:r w:rsidR="007B4A66" w:rsidRPr="007B4A66">
        <w:rPr>
          <w:szCs w:val="18"/>
          <w:lang w:eastAsia="ru-RU"/>
        </w:rPr>
        <w:t>. Содержание административного действия, и продолжительность его выполнения:</w:t>
      </w:r>
    </w:p>
    <w:p w:rsidR="007B4A66" w:rsidRPr="007B4A66" w:rsidRDefault="004E1BAB" w:rsidP="003B4EFD">
      <w:pPr>
        <w:pStyle w:val="a6"/>
        <w:jc w:val="both"/>
        <w:rPr>
          <w:szCs w:val="18"/>
          <w:lang w:eastAsia="ru-RU"/>
        </w:rPr>
      </w:pPr>
      <w:r>
        <w:rPr>
          <w:szCs w:val="18"/>
          <w:lang w:eastAsia="ru-RU"/>
        </w:rPr>
        <w:t>Специалист</w:t>
      </w:r>
      <w:proofErr w:type="gramStart"/>
      <w:r>
        <w:rPr>
          <w:szCs w:val="18"/>
          <w:lang w:eastAsia="ru-RU"/>
        </w:rPr>
        <w:t>:</w:t>
      </w:r>
      <w:r w:rsidR="007B4A66" w:rsidRPr="007B4A66">
        <w:rPr>
          <w:szCs w:val="18"/>
          <w:lang w:eastAsia="ru-RU"/>
        </w:rPr>
        <w:t>:</w:t>
      </w:r>
      <w:proofErr w:type="gramEnd"/>
    </w:p>
    <w:p w:rsidR="007B4A66" w:rsidRPr="007B4A66" w:rsidRDefault="007B4A66" w:rsidP="003B4EFD">
      <w:pPr>
        <w:pStyle w:val="a6"/>
        <w:jc w:val="both"/>
        <w:rPr>
          <w:szCs w:val="18"/>
          <w:lang w:eastAsia="ru-RU"/>
        </w:rPr>
      </w:pPr>
      <w:r w:rsidRPr="007B4A66">
        <w:rPr>
          <w:szCs w:val="18"/>
          <w:lang w:eastAsia="ru-RU"/>
        </w:rPr>
        <w:t>1) устанавливает личность заявителя (либо его представителя, в том числе полномочия представителя) и предмет обращения. При установлении факта обращения с заявлением о предоставлении муниципальной услуги нен</w:t>
      </w:r>
      <w:r w:rsidR="004E1BAB">
        <w:rPr>
          <w:szCs w:val="18"/>
          <w:lang w:eastAsia="ru-RU"/>
        </w:rPr>
        <w:t>адлежащего лица специалист</w:t>
      </w:r>
      <w:r w:rsidRPr="007B4A66">
        <w:rPr>
          <w:szCs w:val="18"/>
          <w:lang w:eastAsia="ru-RU"/>
        </w:rPr>
        <w:t xml:space="preserve"> уведомляет заявителя об отказе в предоставлении муниципальной услуги. </w:t>
      </w:r>
      <w:proofErr w:type="gramStart"/>
      <w:r w:rsidRPr="007B4A66">
        <w:rPr>
          <w:szCs w:val="18"/>
          <w:lang w:eastAsia="ru-RU"/>
        </w:rPr>
        <w:t>При личном обращении с заявлением о предоставлении муниципальной услуги заявитель уведомляется об отказе в предоставлении муниципальной услуге в день обращения, в случае направления заявления о предоставлении муниципальной услуги по почте, в том числе электронной – уведомление об отказе в предоставлении муниципальной услуге направляется по адресу указанному в заявлении в течение 2 рабочих дней со дня поступления заявления;</w:t>
      </w:r>
      <w:proofErr w:type="gramEnd"/>
    </w:p>
    <w:p w:rsidR="007B4A66" w:rsidRPr="007B4A66" w:rsidRDefault="007B4A66" w:rsidP="003B4EFD">
      <w:pPr>
        <w:pStyle w:val="a6"/>
        <w:jc w:val="both"/>
        <w:rPr>
          <w:szCs w:val="18"/>
          <w:lang w:eastAsia="ru-RU"/>
        </w:rPr>
      </w:pPr>
      <w:r w:rsidRPr="007B4A66">
        <w:rPr>
          <w:szCs w:val="18"/>
          <w:lang w:eastAsia="ru-RU"/>
        </w:rPr>
        <w:t>2) принимает заявление;</w:t>
      </w:r>
    </w:p>
    <w:p w:rsidR="007B4A66" w:rsidRPr="007B4A66" w:rsidRDefault="007B4A66" w:rsidP="003B4EFD">
      <w:pPr>
        <w:pStyle w:val="a6"/>
        <w:jc w:val="both"/>
        <w:rPr>
          <w:szCs w:val="18"/>
          <w:lang w:eastAsia="ru-RU"/>
        </w:rPr>
      </w:pPr>
      <w:r w:rsidRPr="007B4A66">
        <w:rPr>
          <w:szCs w:val="18"/>
          <w:lang w:eastAsia="ru-RU"/>
        </w:rPr>
        <w:t>3) регистрирует заявление в день его поступления;</w:t>
      </w:r>
    </w:p>
    <w:p w:rsidR="007B4A66" w:rsidRPr="007B4A66" w:rsidRDefault="007B4A66" w:rsidP="003B4EFD">
      <w:pPr>
        <w:pStyle w:val="a6"/>
        <w:jc w:val="both"/>
        <w:rPr>
          <w:szCs w:val="18"/>
          <w:lang w:eastAsia="ru-RU"/>
        </w:rPr>
      </w:pPr>
      <w:r w:rsidRPr="007B4A66">
        <w:rPr>
          <w:szCs w:val="18"/>
          <w:lang w:eastAsia="ru-RU"/>
        </w:rPr>
        <w:t>4) направляет заявление Главе администрации поселения для принятия решения об организации и проведении обследования жилищно-бытовых условий заявителя.</w:t>
      </w:r>
    </w:p>
    <w:p w:rsidR="007B4A66" w:rsidRPr="007B4A66" w:rsidRDefault="007B4A66" w:rsidP="003B4EFD">
      <w:pPr>
        <w:pStyle w:val="a6"/>
        <w:jc w:val="both"/>
        <w:rPr>
          <w:szCs w:val="18"/>
          <w:lang w:eastAsia="ru-RU"/>
        </w:rPr>
      </w:pPr>
      <w:r w:rsidRPr="007B4A66">
        <w:rPr>
          <w:szCs w:val="18"/>
          <w:lang w:eastAsia="ru-RU"/>
        </w:rPr>
        <w:t>Продолжительность выполнения административного действия – 3 рабочих дня.</w:t>
      </w:r>
    </w:p>
    <w:p w:rsidR="007B4A66" w:rsidRPr="007B4A66" w:rsidRDefault="007B4A66" w:rsidP="003B4EFD">
      <w:pPr>
        <w:pStyle w:val="a6"/>
        <w:jc w:val="both"/>
        <w:rPr>
          <w:szCs w:val="18"/>
          <w:lang w:eastAsia="ru-RU"/>
        </w:rPr>
      </w:pPr>
      <w:r w:rsidRPr="007B4A66">
        <w:rPr>
          <w:szCs w:val="18"/>
          <w:lang w:eastAsia="ru-RU"/>
        </w:rPr>
        <w:t>3.1.4. Критерии принятия решения в рамках административного действия: обращение с заявлением о предоставлении муниципальной услуги надлежащего лица.</w:t>
      </w:r>
    </w:p>
    <w:p w:rsidR="007B4A66" w:rsidRPr="007B4A66" w:rsidRDefault="007B4A66" w:rsidP="003B4EFD">
      <w:pPr>
        <w:pStyle w:val="a6"/>
        <w:jc w:val="both"/>
        <w:rPr>
          <w:szCs w:val="18"/>
          <w:lang w:eastAsia="ru-RU"/>
        </w:rPr>
      </w:pPr>
      <w:r w:rsidRPr="007B4A66">
        <w:rPr>
          <w:szCs w:val="18"/>
          <w:lang w:eastAsia="ru-RU"/>
        </w:rPr>
        <w:t>3.1.5. Результатом административного действия является регистрация заявления о предоставлении муниципальной услуги в Журнале регистрации и передача его Главе администрации поселения.</w:t>
      </w:r>
    </w:p>
    <w:p w:rsidR="007B4A66" w:rsidRPr="007B4A66" w:rsidRDefault="007B4A66" w:rsidP="003B4EFD">
      <w:pPr>
        <w:pStyle w:val="a6"/>
        <w:jc w:val="both"/>
        <w:rPr>
          <w:szCs w:val="18"/>
          <w:lang w:eastAsia="ru-RU"/>
        </w:rPr>
      </w:pPr>
      <w:r w:rsidRPr="007B4A66">
        <w:rPr>
          <w:szCs w:val="18"/>
          <w:lang w:eastAsia="ru-RU"/>
        </w:rPr>
        <w:t>3.1.6. Способ фиксации результата выполнения административного действия: внесение регистрационной записи в Журнал регистрации о приеме заявления о предоставлении муниципальной услуги.</w:t>
      </w:r>
    </w:p>
    <w:p w:rsidR="007B4A66" w:rsidRPr="007B4A66" w:rsidRDefault="007B4A66" w:rsidP="003B4EFD">
      <w:pPr>
        <w:pStyle w:val="a6"/>
        <w:jc w:val="both"/>
        <w:rPr>
          <w:szCs w:val="18"/>
          <w:lang w:eastAsia="ru-RU"/>
        </w:rPr>
      </w:pPr>
      <w:r w:rsidRPr="007B4A66">
        <w:rPr>
          <w:szCs w:val="18"/>
          <w:lang w:eastAsia="ru-RU"/>
        </w:rPr>
        <w:t>3.2. Административная процедура «Организация и проведение обследования с выездом на место обследования жилищно-бытовых условий заявителя».</w:t>
      </w:r>
    </w:p>
    <w:p w:rsidR="007B4A66" w:rsidRPr="007B4A66" w:rsidRDefault="007B4A66" w:rsidP="003B4EFD">
      <w:pPr>
        <w:pStyle w:val="a6"/>
        <w:jc w:val="both"/>
        <w:rPr>
          <w:szCs w:val="18"/>
          <w:lang w:eastAsia="ru-RU"/>
        </w:rPr>
      </w:pPr>
      <w:r w:rsidRPr="007B4A66">
        <w:rPr>
          <w:szCs w:val="18"/>
          <w:lang w:eastAsia="ru-RU"/>
        </w:rPr>
        <w:t>3.2.1. Юридическим фактом, являющимся основанием для начала административного действия является поступление от Главы администрации поселения заявления с визой о необходимости проведения обследования жилищно-бытовых условий заявителя.</w:t>
      </w:r>
    </w:p>
    <w:p w:rsidR="007B4A66" w:rsidRPr="007B4A66" w:rsidRDefault="007B4A66" w:rsidP="003B4EFD">
      <w:pPr>
        <w:pStyle w:val="a6"/>
        <w:jc w:val="both"/>
        <w:rPr>
          <w:szCs w:val="18"/>
          <w:lang w:eastAsia="ru-RU"/>
        </w:rPr>
      </w:pPr>
      <w:r w:rsidRPr="007B4A66">
        <w:rPr>
          <w:szCs w:val="18"/>
          <w:lang w:eastAsia="ru-RU"/>
        </w:rPr>
        <w:t>3.2.2. Должностное лицо, ответственное за выполнение административ</w:t>
      </w:r>
      <w:r w:rsidR="004E1BAB">
        <w:rPr>
          <w:szCs w:val="18"/>
          <w:lang w:eastAsia="ru-RU"/>
        </w:rPr>
        <w:t>ного действия</w:t>
      </w:r>
      <w:r w:rsidRPr="007B4A66">
        <w:rPr>
          <w:szCs w:val="18"/>
          <w:lang w:eastAsia="ru-RU"/>
        </w:rPr>
        <w:t>.</w:t>
      </w:r>
    </w:p>
    <w:p w:rsidR="007B4A66" w:rsidRPr="007B4A66" w:rsidRDefault="007B4A66" w:rsidP="003B4EFD">
      <w:pPr>
        <w:pStyle w:val="a6"/>
        <w:jc w:val="both"/>
        <w:rPr>
          <w:szCs w:val="18"/>
          <w:lang w:eastAsia="ru-RU"/>
        </w:rPr>
      </w:pPr>
      <w:r w:rsidRPr="007B4A66">
        <w:rPr>
          <w:szCs w:val="18"/>
          <w:lang w:eastAsia="ru-RU"/>
        </w:rPr>
        <w:t>3.2.3. Содержание административного действия, и продолжительность его выполнения:</w:t>
      </w:r>
    </w:p>
    <w:p w:rsidR="007B4A66" w:rsidRPr="007B4A66" w:rsidRDefault="007B4A66" w:rsidP="003B4EFD">
      <w:pPr>
        <w:pStyle w:val="a6"/>
        <w:jc w:val="both"/>
        <w:rPr>
          <w:szCs w:val="18"/>
          <w:lang w:eastAsia="ru-RU"/>
        </w:rPr>
      </w:pPr>
      <w:r w:rsidRPr="007B4A66">
        <w:rPr>
          <w:szCs w:val="18"/>
          <w:lang w:eastAsia="ru-RU"/>
        </w:rPr>
        <w:t>Глава администрации посе</w:t>
      </w:r>
      <w:r w:rsidR="004E1BAB">
        <w:rPr>
          <w:szCs w:val="18"/>
          <w:lang w:eastAsia="ru-RU"/>
        </w:rPr>
        <w:t>ления передает специалисту</w:t>
      </w:r>
      <w:r w:rsidRPr="007B4A66">
        <w:rPr>
          <w:szCs w:val="18"/>
          <w:lang w:eastAsia="ru-RU"/>
        </w:rPr>
        <w:t xml:space="preserve"> в течение 1 рабочего дня со дня принятия решения об организации и проведении обследования с выездом на место обследования жилищно-бытовых условий заявителя заявление о предоставлении муниципальной услуге.</w:t>
      </w:r>
    </w:p>
    <w:p w:rsidR="007B4A66" w:rsidRPr="007B4A66" w:rsidRDefault="004E1BAB" w:rsidP="003B4EFD">
      <w:pPr>
        <w:pStyle w:val="a6"/>
        <w:jc w:val="both"/>
        <w:rPr>
          <w:szCs w:val="18"/>
          <w:lang w:eastAsia="ru-RU"/>
        </w:rPr>
      </w:pPr>
      <w:r>
        <w:rPr>
          <w:szCs w:val="18"/>
          <w:lang w:eastAsia="ru-RU"/>
        </w:rPr>
        <w:t>Специалист</w:t>
      </w:r>
      <w:r w:rsidR="007B4A66" w:rsidRPr="007B4A66">
        <w:rPr>
          <w:szCs w:val="18"/>
          <w:lang w:eastAsia="ru-RU"/>
        </w:rPr>
        <w:t xml:space="preserve"> в день поступления к нему заявления от Главы администрации поселения направляет его в жилищную комиссию для проведения обследования жилищно-бытовых условий заявителя.</w:t>
      </w:r>
    </w:p>
    <w:p w:rsidR="007B4A66" w:rsidRPr="007B4A66" w:rsidRDefault="007B4A66" w:rsidP="003B4EFD">
      <w:pPr>
        <w:pStyle w:val="a6"/>
        <w:jc w:val="both"/>
        <w:rPr>
          <w:szCs w:val="18"/>
          <w:lang w:eastAsia="ru-RU"/>
        </w:rPr>
      </w:pPr>
      <w:r w:rsidRPr="007B4A66">
        <w:rPr>
          <w:szCs w:val="18"/>
          <w:lang w:eastAsia="ru-RU"/>
        </w:rPr>
        <w:lastRenderedPageBreak/>
        <w:t>Жилищная комиссия, состав которой утверждается постановлением администрации поселения, в течение 15 дней со дня подачи заявления гражданина с выездом на место проводит обследование жилищно-бытовых условий заявителя. В течение 5 рабочих дней по результатам обследования жилищной комиссией составляется заключение. Заключение жилищной комиссии после подписания его членами комиссии направляется начальнику отдела.</w:t>
      </w:r>
    </w:p>
    <w:p w:rsidR="007B4A66" w:rsidRPr="007B4A66" w:rsidRDefault="007B4A66" w:rsidP="003B4EFD">
      <w:pPr>
        <w:pStyle w:val="a6"/>
        <w:jc w:val="both"/>
        <w:rPr>
          <w:szCs w:val="18"/>
          <w:lang w:eastAsia="ru-RU"/>
        </w:rPr>
      </w:pPr>
      <w:r w:rsidRPr="007B4A66">
        <w:rPr>
          <w:szCs w:val="18"/>
          <w:lang w:eastAsia="ru-RU"/>
        </w:rPr>
        <w:t>Продолжительность выполнения административного действия – 21 рабочий день.</w:t>
      </w:r>
    </w:p>
    <w:p w:rsidR="007B4A66" w:rsidRPr="007B4A66" w:rsidRDefault="007B4A66" w:rsidP="003B4EFD">
      <w:pPr>
        <w:pStyle w:val="a6"/>
        <w:jc w:val="both"/>
        <w:rPr>
          <w:szCs w:val="18"/>
          <w:lang w:eastAsia="ru-RU"/>
        </w:rPr>
      </w:pPr>
      <w:r w:rsidRPr="007B4A66">
        <w:rPr>
          <w:szCs w:val="18"/>
          <w:lang w:eastAsia="ru-RU"/>
        </w:rPr>
        <w:t>3.2.4. Критерии принятия решения в рамках административного действия: принятие Главой администрации поселения решения об организации и проведении обследования с выездом на место обследования жилищно-бытовых условий заявителя.</w:t>
      </w:r>
    </w:p>
    <w:p w:rsidR="007B4A66" w:rsidRPr="007B4A66" w:rsidRDefault="007B4A66" w:rsidP="003B4EFD">
      <w:pPr>
        <w:pStyle w:val="a6"/>
        <w:jc w:val="both"/>
        <w:rPr>
          <w:szCs w:val="18"/>
          <w:lang w:eastAsia="ru-RU"/>
        </w:rPr>
      </w:pPr>
      <w:r w:rsidRPr="007B4A66">
        <w:rPr>
          <w:szCs w:val="18"/>
          <w:lang w:eastAsia="ru-RU"/>
        </w:rPr>
        <w:t>3.2.5. Результатом административного действия является проведение жилищной комиссией обследования жилищно-бытовых условий заявителя.</w:t>
      </w:r>
    </w:p>
    <w:p w:rsidR="007B4A66" w:rsidRPr="007B4A66" w:rsidRDefault="007B4A66" w:rsidP="003B4EFD">
      <w:pPr>
        <w:pStyle w:val="a6"/>
        <w:jc w:val="both"/>
        <w:rPr>
          <w:szCs w:val="18"/>
          <w:lang w:eastAsia="ru-RU"/>
        </w:rPr>
      </w:pPr>
      <w:r w:rsidRPr="007B4A66">
        <w:rPr>
          <w:szCs w:val="18"/>
          <w:lang w:eastAsia="ru-RU"/>
        </w:rPr>
        <w:t>3.2.6. Способ фиксации результата выполнения административного действия: заключение жилищной комиссии по результатам обследования жилищно-бытовых условий заявителя.</w:t>
      </w:r>
    </w:p>
    <w:p w:rsidR="007B4A66" w:rsidRPr="007B4A66" w:rsidRDefault="007B4A66" w:rsidP="003B4EFD">
      <w:pPr>
        <w:pStyle w:val="a6"/>
        <w:jc w:val="both"/>
        <w:rPr>
          <w:szCs w:val="18"/>
          <w:lang w:eastAsia="ru-RU"/>
        </w:rPr>
      </w:pPr>
      <w:r w:rsidRPr="007B4A66">
        <w:rPr>
          <w:szCs w:val="18"/>
          <w:lang w:eastAsia="ru-RU"/>
        </w:rPr>
        <w:t>3.3. Административная процедура «Оформление и выдача акта обследования жилищно-бытовых условий».</w:t>
      </w:r>
    </w:p>
    <w:p w:rsidR="007B4A66" w:rsidRPr="007B4A66" w:rsidRDefault="007B4A66" w:rsidP="003B4EFD">
      <w:pPr>
        <w:pStyle w:val="a6"/>
        <w:jc w:val="both"/>
        <w:rPr>
          <w:szCs w:val="18"/>
          <w:lang w:eastAsia="ru-RU"/>
        </w:rPr>
      </w:pPr>
      <w:r w:rsidRPr="007B4A66">
        <w:rPr>
          <w:szCs w:val="18"/>
          <w:lang w:eastAsia="ru-RU"/>
        </w:rPr>
        <w:t>3.3.1. Юридическим фактом, являющимся основанием для начала административного действия является</w:t>
      </w:r>
      <w:r w:rsidR="004E1BAB">
        <w:rPr>
          <w:szCs w:val="18"/>
          <w:lang w:eastAsia="ru-RU"/>
        </w:rPr>
        <w:t xml:space="preserve"> поступление к специалисту</w:t>
      </w:r>
      <w:r w:rsidRPr="007B4A66">
        <w:rPr>
          <w:szCs w:val="18"/>
          <w:lang w:eastAsia="ru-RU"/>
        </w:rPr>
        <w:t xml:space="preserve"> заключения жилищной комиссии.</w:t>
      </w:r>
    </w:p>
    <w:p w:rsidR="007B4A66" w:rsidRPr="007B4A66" w:rsidRDefault="007B4A66" w:rsidP="003B4EFD">
      <w:pPr>
        <w:pStyle w:val="a6"/>
        <w:jc w:val="both"/>
        <w:rPr>
          <w:szCs w:val="18"/>
          <w:lang w:eastAsia="ru-RU"/>
        </w:rPr>
      </w:pPr>
      <w:r w:rsidRPr="007B4A66">
        <w:rPr>
          <w:szCs w:val="18"/>
          <w:lang w:eastAsia="ru-RU"/>
        </w:rPr>
        <w:t>3.3.2. Должностное лицо, ответственное за выполнение административного действия.</w:t>
      </w:r>
    </w:p>
    <w:p w:rsidR="007B4A66" w:rsidRPr="007B4A66" w:rsidRDefault="007B4A66" w:rsidP="003B4EFD">
      <w:pPr>
        <w:pStyle w:val="a6"/>
        <w:jc w:val="both"/>
        <w:rPr>
          <w:szCs w:val="18"/>
          <w:lang w:eastAsia="ru-RU"/>
        </w:rPr>
      </w:pPr>
      <w:r w:rsidRPr="007B4A66">
        <w:rPr>
          <w:szCs w:val="18"/>
          <w:lang w:eastAsia="ru-RU"/>
        </w:rPr>
        <w:t>3.3.3. Содержание административного действия, и продолжительность его выполнения:</w:t>
      </w:r>
    </w:p>
    <w:p w:rsidR="007B4A66" w:rsidRPr="007B4A66" w:rsidRDefault="004E1BAB" w:rsidP="003B4EFD">
      <w:pPr>
        <w:pStyle w:val="a6"/>
        <w:jc w:val="both"/>
        <w:rPr>
          <w:szCs w:val="18"/>
          <w:lang w:eastAsia="ru-RU"/>
        </w:rPr>
      </w:pPr>
      <w:r>
        <w:rPr>
          <w:szCs w:val="18"/>
          <w:lang w:eastAsia="ru-RU"/>
        </w:rPr>
        <w:t>Специалист</w:t>
      </w:r>
      <w:r w:rsidR="007B4A66" w:rsidRPr="007B4A66">
        <w:rPr>
          <w:szCs w:val="18"/>
          <w:lang w:eastAsia="ru-RU"/>
        </w:rPr>
        <w:t xml:space="preserve"> в течение 5 дней со дня получения заключения жилищной комиссии оформляет акт обследования жилищно-бытовых условий (приложение № 3 к настоящему административному регламенту) и направляет его для подписания членам жилищной комиссии.</w:t>
      </w:r>
    </w:p>
    <w:p w:rsidR="007B4A66" w:rsidRPr="007B4A66" w:rsidRDefault="00A679C0" w:rsidP="003B4EFD">
      <w:pPr>
        <w:pStyle w:val="a6"/>
        <w:jc w:val="both"/>
        <w:rPr>
          <w:szCs w:val="18"/>
          <w:lang w:eastAsia="ru-RU"/>
        </w:rPr>
      </w:pPr>
      <w:r>
        <w:rPr>
          <w:szCs w:val="18"/>
          <w:lang w:eastAsia="ru-RU"/>
        </w:rPr>
        <w:t xml:space="preserve">Специалист </w:t>
      </w:r>
      <w:r w:rsidR="007B4A66" w:rsidRPr="007B4A66">
        <w:rPr>
          <w:szCs w:val="18"/>
          <w:lang w:eastAsia="ru-RU"/>
        </w:rPr>
        <w:t>в течение 1 рабочего дня со дня подписания акта обследования членами комиссии регистрирует его в журнале учёта.</w:t>
      </w:r>
    </w:p>
    <w:p w:rsidR="007B4A66" w:rsidRPr="007B4A66" w:rsidRDefault="007B4A66" w:rsidP="003B4EFD">
      <w:pPr>
        <w:pStyle w:val="a6"/>
        <w:jc w:val="both"/>
        <w:rPr>
          <w:szCs w:val="18"/>
          <w:lang w:eastAsia="ru-RU"/>
        </w:rPr>
      </w:pPr>
      <w:r w:rsidRPr="007B4A66">
        <w:rPr>
          <w:szCs w:val="18"/>
          <w:lang w:eastAsia="ru-RU"/>
        </w:rPr>
        <w:t>Акт обследования жилищно-бытовых условий граждан выдается в день его регистрации заявителю лично (в случае, если заявитель выразил намерение получить результат предоставления муниципальной услуги лично), либо направляется по почте, в том числе электронной, по адресу, указанному в заявлении о предоставлении муниципальной услуге.</w:t>
      </w:r>
    </w:p>
    <w:p w:rsidR="007B4A66" w:rsidRPr="007B4A66" w:rsidRDefault="007B4A66" w:rsidP="003B4EFD">
      <w:pPr>
        <w:pStyle w:val="a6"/>
        <w:jc w:val="both"/>
        <w:rPr>
          <w:szCs w:val="18"/>
          <w:lang w:eastAsia="ru-RU"/>
        </w:rPr>
      </w:pPr>
      <w:r w:rsidRPr="007B4A66">
        <w:rPr>
          <w:szCs w:val="18"/>
          <w:lang w:eastAsia="ru-RU"/>
        </w:rPr>
        <w:t>Продолжительность выполнения административного действия – 6 рабочих дней.</w:t>
      </w:r>
    </w:p>
    <w:p w:rsidR="007B4A66" w:rsidRPr="007B4A66" w:rsidRDefault="007B4A66" w:rsidP="003B4EFD">
      <w:pPr>
        <w:pStyle w:val="a6"/>
        <w:jc w:val="both"/>
        <w:rPr>
          <w:szCs w:val="18"/>
          <w:lang w:eastAsia="ru-RU"/>
        </w:rPr>
      </w:pPr>
      <w:r w:rsidRPr="007B4A66">
        <w:rPr>
          <w:szCs w:val="18"/>
          <w:lang w:eastAsia="ru-RU"/>
        </w:rPr>
        <w:t>3.3.4. Критерии принятия решения в рамках административного действия: составление акта обследования жилищно-бытовых условий заявителя и подписание его членами жилищной комиссии.</w:t>
      </w:r>
    </w:p>
    <w:p w:rsidR="007B4A66" w:rsidRPr="007B4A66" w:rsidRDefault="007B4A66" w:rsidP="003B4EFD">
      <w:pPr>
        <w:pStyle w:val="a6"/>
        <w:jc w:val="both"/>
        <w:rPr>
          <w:szCs w:val="18"/>
          <w:lang w:eastAsia="ru-RU"/>
        </w:rPr>
      </w:pPr>
      <w:r w:rsidRPr="007B4A66">
        <w:rPr>
          <w:szCs w:val="18"/>
          <w:lang w:eastAsia="ru-RU"/>
        </w:rPr>
        <w:t>3.3.5. Результатом административного действия является направление заявителю акта обследования жилищно-бытовых условий.</w:t>
      </w:r>
    </w:p>
    <w:p w:rsidR="007B4A66" w:rsidRPr="007B4A66" w:rsidRDefault="007B4A66" w:rsidP="003B4EFD">
      <w:pPr>
        <w:pStyle w:val="a6"/>
        <w:jc w:val="both"/>
        <w:rPr>
          <w:szCs w:val="18"/>
          <w:lang w:eastAsia="ru-RU"/>
        </w:rPr>
      </w:pPr>
      <w:r w:rsidRPr="007B4A66">
        <w:rPr>
          <w:szCs w:val="18"/>
          <w:lang w:eastAsia="ru-RU"/>
        </w:rPr>
        <w:t>3.3.6. Способ фиксации результата выполнения административного действия: регистрация акта обследования жилищно-бытовых условий заявителя в Журнале учёта.</w:t>
      </w:r>
    </w:p>
    <w:p w:rsidR="007B4A66" w:rsidRPr="007B4A66" w:rsidRDefault="00A679C0" w:rsidP="003B4EFD">
      <w:pPr>
        <w:pStyle w:val="a6"/>
        <w:jc w:val="both"/>
        <w:rPr>
          <w:szCs w:val="18"/>
          <w:lang w:eastAsia="ru-RU"/>
        </w:rPr>
      </w:pPr>
      <w:r>
        <w:rPr>
          <w:lang w:eastAsia="ru-RU"/>
        </w:rPr>
        <w:t>4. Формы контроля над</w:t>
      </w:r>
      <w:r w:rsidR="007B4A66" w:rsidRPr="007B4A66">
        <w:rPr>
          <w:lang w:eastAsia="ru-RU"/>
        </w:rPr>
        <w:t xml:space="preserve"> исполнением</w:t>
      </w:r>
    </w:p>
    <w:p w:rsidR="007B4A66" w:rsidRPr="007B4A66" w:rsidRDefault="007B4A66" w:rsidP="003B4EFD">
      <w:pPr>
        <w:pStyle w:val="a6"/>
        <w:jc w:val="both"/>
        <w:rPr>
          <w:szCs w:val="18"/>
          <w:lang w:eastAsia="ru-RU"/>
        </w:rPr>
      </w:pPr>
      <w:r w:rsidRPr="007B4A66">
        <w:rPr>
          <w:lang w:eastAsia="ru-RU"/>
        </w:rPr>
        <w:t>административного регламента</w:t>
      </w:r>
    </w:p>
    <w:p w:rsidR="007B4A66" w:rsidRPr="007B4A66" w:rsidRDefault="00A679C0" w:rsidP="003B4EFD">
      <w:pPr>
        <w:pStyle w:val="a6"/>
        <w:jc w:val="both"/>
        <w:rPr>
          <w:szCs w:val="18"/>
          <w:lang w:eastAsia="ru-RU"/>
        </w:rPr>
      </w:pPr>
      <w:r>
        <w:rPr>
          <w:szCs w:val="18"/>
          <w:lang w:eastAsia="ru-RU"/>
        </w:rPr>
        <w:t>4.1. Текущий контроль над</w:t>
      </w:r>
      <w:r w:rsidR="007B4A66" w:rsidRPr="007B4A66">
        <w:rPr>
          <w:szCs w:val="18"/>
          <w:lang w:eastAsia="ru-RU"/>
        </w:rPr>
        <w:t xml:space="preserve"> соблюдением и исполнением должностными лицами Администрации поселения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поселения осуществляет Глава администрации поселения.</w:t>
      </w:r>
    </w:p>
    <w:p w:rsidR="007B4A66" w:rsidRPr="007B4A66" w:rsidRDefault="00A679C0" w:rsidP="003B4EFD">
      <w:pPr>
        <w:pStyle w:val="a6"/>
        <w:jc w:val="both"/>
        <w:rPr>
          <w:szCs w:val="18"/>
          <w:lang w:eastAsia="ru-RU"/>
        </w:rPr>
      </w:pPr>
      <w:r>
        <w:rPr>
          <w:szCs w:val="18"/>
          <w:lang w:eastAsia="ru-RU"/>
        </w:rPr>
        <w:t>Контроль над</w:t>
      </w:r>
      <w:r w:rsidR="007B4A66" w:rsidRPr="007B4A66">
        <w:rPr>
          <w:szCs w:val="18"/>
          <w:lang w:eastAsia="ru-RU"/>
        </w:rPr>
        <w:t xml:space="preserve"> полнотой и качеством предоставления муниципальной услуги осуществляется путем проведения:</w:t>
      </w:r>
    </w:p>
    <w:p w:rsidR="007B4A66" w:rsidRPr="007B4A66" w:rsidRDefault="007B4A66" w:rsidP="003B4EFD">
      <w:pPr>
        <w:pStyle w:val="a6"/>
        <w:jc w:val="both"/>
        <w:rPr>
          <w:szCs w:val="18"/>
          <w:lang w:eastAsia="ru-RU"/>
        </w:rPr>
      </w:pPr>
      <w:r w:rsidRPr="007B4A66">
        <w:rPr>
          <w:szCs w:val="18"/>
          <w:lang w:eastAsia="ru-RU"/>
        </w:rPr>
        <w:t>1) плановых проверок. Плановые проверки проводятся в соответствии с планом работы, но не чаще одного раза в два года.</w:t>
      </w:r>
    </w:p>
    <w:p w:rsidR="007B4A66" w:rsidRPr="007B4A66" w:rsidRDefault="007B4A66" w:rsidP="003B4EFD">
      <w:pPr>
        <w:pStyle w:val="a6"/>
        <w:jc w:val="both"/>
        <w:rPr>
          <w:szCs w:val="18"/>
          <w:lang w:eastAsia="ru-RU"/>
        </w:rPr>
      </w:pPr>
      <w:r w:rsidRPr="007B4A66">
        <w:rPr>
          <w:szCs w:val="18"/>
          <w:lang w:eastAsia="ru-RU"/>
        </w:rPr>
        <w:t>2) внеплановых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7B4A66" w:rsidRPr="007B4A66" w:rsidRDefault="00A679C0" w:rsidP="003B4EFD">
      <w:pPr>
        <w:pStyle w:val="a6"/>
        <w:jc w:val="both"/>
        <w:rPr>
          <w:szCs w:val="18"/>
          <w:lang w:eastAsia="ru-RU"/>
        </w:rPr>
      </w:pPr>
      <w:r>
        <w:rPr>
          <w:szCs w:val="18"/>
          <w:lang w:eastAsia="ru-RU"/>
        </w:rPr>
        <w:t xml:space="preserve">4.2. Контроль над </w:t>
      </w:r>
      <w:r w:rsidR="007B4A66" w:rsidRPr="007B4A66">
        <w:rPr>
          <w:szCs w:val="18"/>
          <w:lang w:eastAsia="ru-RU"/>
        </w:rPr>
        <w:t>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B4A66" w:rsidRPr="007B4A66" w:rsidRDefault="00A679C0" w:rsidP="003B4EFD">
      <w:pPr>
        <w:pStyle w:val="a6"/>
        <w:jc w:val="both"/>
        <w:rPr>
          <w:szCs w:val="18"/>
          <w:lang w:eastAsia="ru-RU"/>
        </w:rPr>
      </w:pPr>
      <w:r>
        <w:rPr>
          <w:szCs w:val="18"/>
          <w:lang w:eastAsia="ru-RU"/>
        </w:rPr>
        <w:t>4.3. Специалист</w:t>
      </w:r>
      <w:r w:rsidR="007B4A66" w:rsidRPr="007B4A66">
        <w:rPr>
          <w:szCs w:val="18"/>
          <w:lang w:eastAsia="ru-RU"/>
        </w:rPr>
        <w:t xml:space="preserve">, виновный в несоблюдении или ненадлежащем соблюдении требований настоящего административного регламента, привлекается к дисциплинарной ответственности, а </w:t>
      </w:r>
      <w:r w:rsidR="007B4A66" w:rsidRPr="007B4A66">
        <w:rPr>
          <w:szCs w:val="18"/>
          <w:lang w:eastAsia="ru-RU"/>
        </w:rPr>
        <w:lastRenderedPageBreak/>
        <w:t>также несет гражданско-правовую, административную и уголовную ответственность в порядке, установленном федеральными законами.</w:t>
      </w:r>
    </w:p>
    <w:p w:rsidR="007B4A66" w:rsidRPr="007B4A66" w:rsidRDefault="007B4A66" w:rsidP="003B4EFD">
      <w:pPr>
        <w:pStyle w:val="a6"/>
        <w:jc w:val="both"/>
        <w:rPr>
          <w:szCs w:val="18"/>
          <w:lang w:eastAsia="ru-RU"/>
        </w:rPr>
      </w:pPr>
      <w:r w:rsidRPr="007B4A66">
        <w:rPr>
          <w:lang w:eastAsia="ru-RU"/>
        </w:rPr>
        <w:t>5. Досудебный (внесудебный) порядок обжалования решений</w:t>
      </w:r>
    </w:p>
    <w:p w:rsidR="007B4A66" w:rsidRPr="007B4A66" w:rsidRDefault="007B4A66" w:rsidP="003B4EFD">
      <w:pPr>
        <w:pStyle w:val="a6"/>
        <w:jc w:val="both"/>
        <w:rPr>
          <w:szCs w:val="18"/>
          <w:lang w:eastAsia="ru-RU"/>
        </w:rPr>
      </w:pPr>
      <w:r w:rsidRPr="007B4A66">
        <w:rPr>
          <w:lang w:eastAsia="ru-RU"/>
        </w:rPr>
        <w:t>и действий (бездействия) органа, предоставляющего</w:t>
      </w:r>
    </w:p>
    <w:p w:rsidR="007B4A66" w:rsidRPr="007B4A66" w:rsidRDefault="007B4A66" w:rsidP="003B4EFD">
      <w:pPr>
        <w:pStyle w:val="a6"/>
        <w:jc w:val="both"/>
        <w:rPr>
          <w:szCs w:val="18"/>
          <w:lang w:eastAsia="ru-RU"/>
        </w:rPr>
      </w:pPr>
      <w:r w:rsidRPr="007B4A66">
        <w:rPr>
          <w:lang w:eastAsia="ru-RU"/>
        </w:rPr>
        <w:t>муниципальную услугу, а также должностных лиц и</w:t>
      </w:r>
    </w:p>
    <w:p w:rsidR="007B4A66" w:rsidRPr="007B4A66" w:rsidRDefault="007B4A66" w:rsidP="003B4EFD">
      <w:pPr>
        <w:pStyle w:val="a6"/>
        <w:jc w:val="both"/>
        <w:rPr>
          <w:szCs w:val="18"/>
          <w:lang w:eastAsia="ru-RU"/>
        </w:rPr>
      </w:pPr>
      <w:r w:rsidRPr="007B4A66">
        <w:rPr>
          <w:lang w:eastAsia="ru-RU"/>
        </w:rPr>
        <w:t>муниципальных служащих</w:t>
      </w:r>
    </w:p>
    <w:p w:rsidR="007B4A66" w:rsidRPr="007B4A66" w:rsidRDefault="007B4A66" w:rsidP="003B4EFD">
      <w:pPr>
        <w:pStyle w:val="a6"/>
        <w:jc w:val="both"/>
        <w:rPr>
          <w:szCs w:val="18"/>
          <w:lang w:eastAsia="ru-RU"/>
        </w:rPr>
      </w:pPr>
      <w:r w:rsidRPr="007B4A66">
        <w:rPr>
          <w:szCs w:val="18"/>
          <w:lang w:eastAsia="ru-RU"/>
        </w:rPr>
        <w:t xml:space="preserve">5.1. </w:t>
      </w:r>
      <w:proofErr w:type="gramStart"/>
      <w:r w:rsidRPr="007B4A66">
        <w:rPr>
          <w:szCs w:val="18"/>
          <w:lang w:eastAsia="ru-RU"/>
        </w:rPr>
        <w:t>Заявители имеют право на досудебное (внесудебное) обжалование решений и действий (бездействия) администрации поселения, должностных лиц, муниципальных служащих в ходе предоставления муниципальной услуги (далее - досудебное (внесудебное) обжалование.</w:t>
      </w:r>
      <w:proofErr w:type="gramEnd"/>
    </w:p>
    <w:p w:rsidR="007B4A66" w:rsidRPr="007B4A66" w:rsidRDefault="007B4A66" w:rsidP="003B4EFD">
      <w:pPr>
        <w:pStyle w:val="a6"/>
        <w:jc w:val="both"/>
        <w:rPr>
          <w:szCs w:val="18"/>
          <w:lang w:eastAsia="ru-RU"/>
        </w:rPr>
      </w:pPr>
      <w:r w:rsidRPr="007B4A66">
        <w:rPr>
          <w:szCs w:val="18"/>
          <w:lang w:eastAsia="ru-RU"/>
        </w:rPr>
        <w:t>Обращения (жалобы), поступившие в администрацию на имя Главы администрации поселения, подлежат рассмотрению в порядке, установленном действующим законодательством Российской Федерации.</w:t>
      </w:r>
    </w:p>
    <w:p w:rsidR="007B4A66" w:rsidRPr="007B4A66" w:rsidRDefault="007B4A66" w:rsidP="003B4EFD">
      <w:pPr>
        <w:pStyle w:val="a6"/>
        <w:jc w:val="both"/>
        <w:rPr>
          <w:szCs w:val="18"/>
          <w:lang w:eastAsia="ru-RU"/>
        </w:rPr>
      </w:pPr>
      <w:r w:rsidRPr="007B4A66">
        <w:rPr>
          <w:szCs w:val="18"/>
          <w:lang w:eastAsia="ru-RU"/>
        </w:rPr>
        <w:t>Досудебный (внесудебный) порядок обжалования не исключает возможность обжалования решений и действий (бездействия), принятых (осуществляемых) администрацией поселения, должностными лицами, муниципальными служащими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7B4A66" w:rsidRPr="007B4A66" w:rsidRDefault="007B4A66" w:rsidP="003B4EFD">
      <w:pPr>
        <w:pStyle w:val="a6"/>
        <w:jc w:val="both"/>
        <w:rPr>
          <w:szCs w:val="18"/>
          <w:lang w:eastAsia="ru-RU"/>
        </w:rPr>
      </w:pPr>
      <w:r w:rsidRPr="007B4A66">
        <w:rPr>
          <w:szCs w:val="18"/>
          <w:lang w:eastAsia="ru-RU"/>
        </w:rPr>
        <w:t>Заявитель может направить обращение (жалобу) на имя Главы администрации поселения.</w:t>
      </w:r>
    </w:p>
    <w:p w:rsidR="007B4A66" w:rsidRPr="007B4A66" w:rsidRDefault="007B4A66" w:rsidP="003B4EFD">
      <w:pPr>
        <w:pStyle w:val="a6"/>
        <w:jc w:val="both"/>
        <w:rPr>
          <w:szCs w:val="18"/>
          <w:lang w:eastAsia="ru-RU"/>
        </w:rPr>
      </w:pPr>
      <w:r w:rsidRPr="007B4A66">
        <w:rPr>
          <w:szCs w:val="18"/>
          <w:lang w:eastAsia="ru-RU"/>
        </w:rPr>
        <w:t>Направление обращения (жалобы) непосредственно должностному лицу, муниципальному служащему, принявшему решение или совершившему действие (бездействие), которое обжалуется, запрещено.</w:t>
      </w:r>
    </w:p>
    <w:p w:rsidR="007B4A66" w:rsidRPr="007B4A66" w:rsidRDefault="007B4A66" w:rsidP="003B4EFD">
      <w:pPr>
        <w:pStyle w:val="a6"/>
        <w:jc w:val="both"/>
        <w:rPr>
          <w:szCs w:val="18"/>
          <w:lang w:eastAsia="ru-RU"/>
        </w:rPr>
      </w:pPr>
      <w:r w:rsidRPr="007B4A66">
        <w:rPr>
          <w:szCs w:val="18"/>
          <w:lang w:eastAsia="ru-RU"/>
        </w:rPr>
        <w:t>5.2. Заявитель может обратиться с жалобой</w:t>
      </w:r>
      <w:r w:rsidR="00A679C0">
        <w:rPr>
          <w:szCs w:val="18"/>
          <w:lang w:eastAsia="ru-RU"/>
        </w:rPr>
        <w:t>,</w:t>
      </w:r>
      <w:r w:rsidRPr="007B4A66">
        <w:rPr>
          <w:szCs w:val="18"/>
          <w:lang w:eastAsia="ru-RU"/>
        </w:rPr>
        <w:t xml:space="preserve"> в том числе в следующих случаях:</w:t>
      </w:r>
    </w:p>
    <w:p w:rsidR="007B4A66" w:rsidRPr="007B4A66" w:rsidRDefault="007B4A66" w:rsidP="003B4EFD">
      <w:pPr>
        <w:pStyle w:val="a6"/>
        <w:jc w:val="both"/>
        <w:rPr>
          <w:szCs w:val="18"/>
          <w:lang w:eastAsia="ru-RU"/>
        </w:rPr>
      </w:pPr>
      <w:r w:rsidRPr="007B4A66">
        <w:rPr>
          <w:szCs w:val="18"/>
          <w:lang w:eastAsia="ru-RU"/>
        </w:rPr>
        <w:t>1) нарушение срока регистрации запроса заявителя о предоставлении муниципальной услуги;</w:t>
      </w:r>
    </w:p>
    <w:p w:rsidR="007B4A66" w:rsidRPr="007B4A66" w:rsidRDefault="007B4A66" w:rsidP="003B4EFD">
      <w:pPr>
        <w:pStyle w:val="a6"/>
        <w:jc w:val="both"/>
        <w:rPr>
          <w:szCs w:val="18"/>
          <w:lang w:eastAsia="ru-RU"/>
        </w:rPr>
      </w:pPr>
      <w:r w:rsidRPr="007B4A66">
        <w:rPr>
          <w:szCs w:val="18"/>
          <w:lang w:eastAsia="ru-RU"/>
        </w:rPr>
        <w:t>2) нарушение срока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4A66" w:rsidRPr="007B4A66" w:rsidRDefault="007B4A66" w:rsidP="003B4EFD">
      <w:pPr>
        <w:pStyle w:val="a6"/>
        <w:jc w:val="both"/>
        <w:rPr>
          <w:szCs w:val="18"/>
          <w:lang w:eastAsia="ru-RU"/>
        </w:rPr>
      </w:pPr>
      <w:r w:rsidRPr="007B4A66">
        <w:rPr>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4A66" w:rsidRPr="007B4A66" w:rsidRDefault="007B4A66" w:rsidP="003B4EFD">
      <w:pPr>
        <w:pStyle w:val="a6"/>
        <w:jc w:val="both"/>
        <w:rPr>
          <w:szCs w:val="18"/>
          <w:lang w:eastAsia="ru-RU"/>
        </w:rPr>
      </w:pPr>
      <w:proofErr w:type="gramStart"/>
      <w:r w:rsidRPr="007B4A66">
        <w:rPr>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4A66" w:rsidRPr="007B4A66" w:rsidRDefault="007B4A66" w:rsidP="003B4EFD">
      <w:pPr>
        <w:pStyle w:val="a6"/>
        <w:jc w:val="both"/>
        <w:rPr>
          <w:szCs w:val="18"/>
          <w:lang w:eastAsia="ru-RU"/>
        </w:rPr>
      </w:pPr>
      <w:r w:rsidRPr="007B4A66">
        <w:rPr>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A66" w:rsidRPr="007B4A66" w:rsidRDefault="007B4A66" w:rsidP="003B4EFD">
      <w:pPr>
        <w:pStyle w:val="a6"/>
        <w:jc w:val="both"/>
        <w:rPr>
          <w:szCs w:val="18"/>
          <w:lang w:eastAsia="ru-RU"/>
        </w:rPr>
      </w:pPr>
      <w:r w:rsidRPr="007B4A66">
        <w:rPr>
          <w:szCs w:val="18"/>
          <w:lang w:eastAsia="ru-RU"/>
        </w:rPr>
        <w:t>5.3. Основаниями для отказа в рассмотрении поступившего в администрацию поселения обращения (жалобы) являются:</w:t>
      </w:r>
    </w:p>
    <w:p w:rsidR="007B4A66" w:rsidRPr="007B4A66" w:rsidRDefault="007B4A66" w:rsidP="003B4EFD">
      <w:pPr>
        <w:pStyle w:val="a6"/>
        <w:jc w:val="both"/>
        <w:rPr>
          <w:szCs w:val="18"/>
          <w:lang w:eastAsia="ru-RU"/>
        </w:rPr>
      </w:pPr>
      <w:r w:rsidRPr="007B4A66">
        <w:rPr>
          <w:szCs w:val="18"/>
          <w:lang w:eastAsia="ru-RU"/>
        </w:rPr>
        <w:t>- отсутствие указания на фамилию, имя, отчество и почтовый адрес гражданина или наименование и адрес юридического лица, направившего обращение (жалобу), по которому должен быть направлен ответ.</w:t>
      </w:r>
    </w:p>
    <w:p w:rsidR="007B4A66" w:rsidRPr="007B4A66" w:rsidRDefault="007B4A66" w:rsidP="003B4EFD">
      <w:pPr>
        <w:pStyle w:val="a6"/>
        <w:jc w:val="both"/>
        <w:rPr>
          <w:szCs w:val="18"/>
          <w:lang w:eastAsia="ru-RU"/>
        </w:rPr>
      </w:pPr>
      <w:r w:rsidRPr="007B4A66">
        <w:rPr>
          <w:szCs w:val="18"/>
          <w:lang w:eastAsia="ru-RU"/>
        </w:rPr>
        <w:t>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7B4A66" w:rsidRPr="007B4A66" w:rsidRDefault="007B4A66" w:rsidP="003B4EFD">
      <w:pPr>
        <w:pStyle w:val="a6"/>
        <w:jc w:val="both"/>
        <w:rPr>
          <w:szCs w:val="18"/>
          <w:lang w:eastAsia="ru-RU"/>
        </w:rPr>
      </w:pPr>
      <w:r w:rsidRPr="007B4A66">
        <w:rPr>
          <w:szCs w:val="18"/>
          <w:lang w:eastAsia="ru-RU"/>
        </w:rPr>
        <w:t>- обращение (жалоба) содержит нецензурные либо оскорбительные выражения, угрозы жизни, здоровью и имуществу должностного лица, муниципального служащего, ответственного за предоставление муниципальной услуги, а также членов его семьи;</w:t>
      </w:r>
    </w:p>
    <w:p w:rsidR="007B4A66" w:rsidRPr="007B4A66" w:rsidRDefault="007B4A66" w:rsidP="003B4EFD">
      <w:pPr>
        <w:pStyle w:val="a6"/>
        <w:jc w:val="both"/>
        <w:rPr>
          <w:szCs w:val="18"/>
          <w:lang w:eastAsia="ru-RU"/>
        </w:rPr>
      </w:pPr>
      <w:r w:rsidRPr="007B4A66">
        <w:rPr>
          <w:szCs w:val="18"/>
          <w:lang w:eastAsia="ru-RU"/>
        </w:rPr>
        <w:t>- текст письменного обращения (жалобы) не поддается прочтению, о чем в течение семи дней со дня регистрации обращения сообщается заявителю, направившему обращение, если его фамилия (наименование) и почтовый адрес поддаются прочтению;</w:t>
      </w:r>
    </w:p>
    <w:p w:rsidR="007B4A66" w:rsidRPr="007B4A66" w:rsidRDefault="007B4A66" w:rsidP="003B4EFD">
      <w:pPr>
        <w:pStyle w:val="a6"/>
        <w:jc w:val="both"/>
        <w:rPr>
          <w:szCs w:val="18"/>
          <w:lang w:eastAsia="ru-RU"/>
        </w:rPr>
      </w:pPr>
      <w:r w:rsidRPr="007B4A66">
        <w:rPr>
          <w:szCs w:val="18"/>
          <w:lang w:eastAsia="ru-RU"/>
        </w:rPr>
        <w:lastRenderedPageBreak/>
        <w:t>- в письменном обращении (жалобе)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7B4A66" w:rsidRPr="007B4A66" w:rsidRDefault="007B4A66" w:rsidP="003B4EFD">
      <w:pPr>
        <w:pStyle w:val="a6"/>
        <w:jc w:val="both"/>
        <w:rPr>
          <w:szCs w:val="18"/>
          <w:lang w:eastAsia="ru-RU"/>
        </w:rPr>
      </w:pPr>
      <w:r w:rsidRPr="007B4A66">
        <w:rPr>
          <w:szCs w:val="18"/>
          <w:lang w:eastAsia="ru-RU"/>
        </w:rPr>
        <w:t>В случае оставления обращения (жалобы) без ответа по существу поставленных в нем вопросов, заявителю, направившему обращение, сообщается о причинах отказа в рассмотрении обращения (жалобы) либо о переадресации обращения (жалобы).</w:t>
      </w:r>
    </w:p>
    <w:p w:rsidR="007B4A66" w:rsidRPr="007B4A66" w:rsidRDefault="007B4A66" w:rsidP="003B4EFD">
      <w:pPr>
        <w:pStyle w:val="a6"/>
        <w:jc w:val="both"/>
        <w:rPr>
          <w:szCs w:val="18"/>
          <w:lang w:eastAsia="ru-RU"/>
        </w:rPr>
      </w:pPr>
      <w:r w:rsidRPr="007B4A66">
        <w:rPr>
          <w:szCs w:val="18"/>
          <w:lang w:eastAsia="ru-RU"/>
        </w:rPr>
        <w:t>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администрацию поселения на имя Главы администрации поселения.</w:t>
      </w:r>
    </w:p>
    <w:p w:rsidR="007B4A66" w:rsidRPr="007B4A66" w:rsidRDefault="007B4A66" w:rsidP="003B4EFD">
      <w:pPr>
        <w:pStyle w:val="a6"/>
        <w:jc w:val="both"/>
        <w:rPr>
          <w:szCs w:val="18"/>
          <w:lang w:eastAsia="ru-RU"/>
        </w:rPr>
      </w:pPr>
      <w:r w:rsidRPr="007B4A66">
        <w:rPr>
          <w:szCs w:val="18"/>
          <w:lang w:eastAsia="ru-RU"/>
        </w:rPr>
        <w:t>5.4.Основанием для начала процедуры досудебного (внесудебного) обжалования являются письменные (в том числе в электронной форме) либо устные (при личном приеме) обращения (жалобы) заявителей в администрацию поселения на имя Главы администрации поселения.</w:t>
      </w:r>
    </w:p>
    <w:p w:rsidR="007B4A66" w:rsidRPr="007B4A66" w:rsidRDefault="007B4A66" w:rsidP="003B4EFD">
      <w:pPr>
        <w:pStyle w:val="a6"/>
        <w:jc w:val="both"/>
        <w:rPr>
          <w:szCs w:val="18"/>
          <w:lang w:eastAsia="ru-RU"/>
        </w:rPr>
      </w:pPr>
      <w:r w:rsidRPr="007B4A66">
        <w:rPr>
          <w:szCs w:val="18"/>
          <w:lang w:eastAsia="ru-RU"/>
        </w:rPr>
        <w:t>5.5.Заявители имеют право на получе</w:t>
      </w:r>
      <w:r w:rsidR="00BB1AE9">
        <w:rPr>
          <w:szCs w:val="18"/>
          <w:lang w:eastAsia="ru-RU"/>
        </w:rPr>
        <w:t>ние информации и документов, не</w:t>
      </w:r>
      <w:r w:rsidRPr="007B4A66">
        <w:rPr>
          <w:szCs w:val="18"/>
          <w:lang w:eastAsia="ru-RU"/>
        </w:rPr>
        <w:t>обходимых для обоснования и рассмотрения обращения (жалобы).</w:t>
      </w:r>
    </w:p>
    <w:p w:rsidR="007B4A66" w:rsidRPr="007B4A66" w:rsidRDefault="007B4A66" w:rsidP="003B4EFD">
      <w:pPr>
        <w:pStyle w:val="a6"/>
        <w:jc w:val="both"/>
        <w:rPr>
          <w:szCs w:val="18"/>
          <w:lang w:eastAsia="ru-RU"/>
        </w:rPr>
      </w:pPr>
      <w:r w:rsidRPr="007B4A66">
        <w:rPr>
          <w:szCs w:val="18"/>
          <w:lang w:eastAsia="ru-RU"/>
        </w:rPr>
        <w:t>Должностные лица, муниципальные служащие, ответственные за предоставление муниципальной услуги,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7B4A66" w:rsidRPr="007B4A66" w:rsidRDefault="007B4A66" w:rsidP="003B4EFD">
      <w:pPr>
        <w:pStyle w:val="a6"/>
        <w:jc w:val="both"/>
        <w:rPr>
          <w:szCs w:val="18"/>
          <w:lang w:eastAsia="ru-RU"/>
        </w:rPr>
      </w:pPr>
      <w:r w:rsidRPr="007B4A66">
        <w:rPr>
          <w:szCs w:val="18"/>
          <w:lang w:eastAsia="ru-RU"/>
        </w:rPr>
        <w:t>При этом документы, ранее поданные заявителем в администрацию поселения, иные органы местного самоуправления поселения и (или) иные организации, участвующие в предоставлении муниципальной услуги, выдаются по их просьбе в виде выписки или копии с указанием причин возврата, о чем делается соответствующая запись в журнале учета входящей документации.</w:t>
      </w:r>
    </w:p>
    <w:p w:rsidR="007B4A66" w:rsidRPr="007B4A66" w:rsidRDefault="007B4A66" w:rsidP="003B4EFD">
      <w:pPr>
        <w:pStyle w:val="a6"/>
        <w:jc w:val="both"/>
        <w:rPr>
          <w:szCs w:val="18"/>
          <w:lang w:eastAsia="ru-RU"/>
        </w:rPr>
      </w:pPr>
      <w:r w:rsidRPr="007B4A66">
        <w:rPr>
          <w:szCs w:val="18"/>
          <w:lang w:eastAsia="ru-RU"/>
        </w:rPr>
        <w:t>5.6.Вышестоящие органы и должностные лица, которым может быть адресована жалоба заявителя в досудебном (внесудебном) порядке.</w:t>
      </w:r>
    </w:p>
    <w:p w:rsidR="007B4A66" w:rsidRPr="007B4A66" w:rsidRDefault="007B4A66" w:rsidP="003B4EFD">
      <w:pPr>
        <w:pStyle w:val="a6"/>
        <w:jc w:val="both"/>
        <w:rPr>
          <w:szCs w:val="18"/>
          <w:lang w:eastAsia="ru-RU"/>
        </w:rPr>
      </w:pPr>
      <w:r w:rsidRPr="007B4A66">
        <w:rPr>
          <w:szCs w:val="18"/>
          <w:lang w:eastAsia="ru-RU"/>
        </w:rPr>
        <w:t>Заявители либо их представители имеют право обратиться с письменной (на бумажном носителе либо в электронном виде) жалобой в случае нарушения их прав и свобод в ходе предоставления услуги, в том числе при отказе в предоставлении муниципальной услуги, непосредственно к Главе администрации поселения.</w:t>
      </w:r>
    </w:p>
    <w:p w:rsidR="007B4A66" w:rsidRPr="007B4A66" w:rsidRDefault="007B4A66" w:rsidP="003B4EFD">
      <w:pPr>
        <w:pStyle w:val="a6"/>
        <w:jc w:val="both"/>
        <w:rPr>
          <w:szCs w:val="18"/>
          <w:lang w:eastAsia="ru-RU"/>
        </w:rPr>
      </w:pPr>
      <w:r w:rsidRPr="007B4A66">
        <w:rPr>
          <w:szCs w:val="18"/>
          <w:lang w:eastAsia="ru-RU"/>
        </w:rPr>
        <w:t>5.7.Срок рассмотрения устного обращения (жалобы) гражданина, поступившего в установленном порядке, не должен превышать 15 дней со дня поступления обращения. В случае</w:t>
      </w:r>
      <w:proofErr w:type="gramStart"/>
      <w:r w:rsidRPr="007B4A66">
        <w:rPr>
          <w:szCs w:val="18"/>
          <w:lang w:eastAsia="ru-RU"/>
        </w:rPr>
        <w:t>,</w:t>
      </w:r>
      <w:proofErr w:type="gramEnd"/>
      <w:r w:rsidRPr="007B4A66">
        <w:rPr>
          <w:szCs w:val="18"/>
          <w:lang w:eastAsia="ru-RU"/>
        </w:rPr>
        <w:t xml:space="preserve"> если изложенные в устном обращении (жалобы) факты и обстоятельства являются очевидными и не требуют дополнительной проверки, ответ на обращение (жалобу) с согласия гражданина может быть дан устно в ходе личного приема.</w:t>
      </w:r>
    </w:p>
    <w:p w:rsidR="007B4A66" w:rsidRPr="007B4A66" w:rsidRDefault="007B4A66" w:rsidP="003B4EFD">
      <w:pPr>
        <w:pStyle w:val="a6"/>
        <w:jc w:val="both"/>
        <w:rPr>
          <w:szCs w:val="18"/>
          <w:lang w:eastAsia="ru-RU"/>
        </w:rPr>
      </w:pPr>
      <w:r w:rsidRPr="007B4A66">
        <w:rPr>
          <w:szCs w:val="18"/>
          <w:lang w:eastAsia="ru-RU"/>
        </w:rPr>
        <w:t>Срок рассмотрения письменного обращения (жалобы) гражданина, поступившего в установленном порядке (в том числе в электронной форме), не должен превышать 15 дней со дня регистрации обращения.</w:t>
      </w:r>
    </w:p>
    <w:p w:rsidR="007B4A66" w:rsidRPr="007B4A66" w:rsidRDefault="007B4A66" w:rsidP="003B4EFD">
      <w:pPr>
        <w:pStyle w:val="a6"/>
        <w:jc w:val="both"/>
        <w:rPr>
          <w:szCs w:val="18"/>
          <w:lang w:eastAsia="ru-RU"/>
        </w:rPr>
      </w:pPr>
      <w:r w:rsidRPr="007B4A66">
        <w:rPr>
          <w:szCs w:val="18"/>
          <w:lang w:eastAsia="ru-RU"/>
        </w:rPr>
        <w:t>В исключительных случаях срок рассмотрения обращения (жалобы) гражданина может быть продлен, но не более чем на 15 дней, при этом необходимо уведомить о продлении срока рассмотрения обращения гражданина, его направившего.</w:t>
      </w:r>
    </w:p>
    <w:p w:rsidR="007B4A66" w:rsidRPr="007B4A66" w:rsidRDefault="007B4A66" w:rsidP="003B4EFD">
      <w:pPr>
        <w:pStyle w:val="a6"/>
        <w:jc w:val="both"/>
        <w:rPr>
          <w:szCs w:val="18"/>
          <w:lang w:eastAsia="ru-RU"/>
        </w:rPr>
      </w:pPr>
      <w:r w:rsidRPr="007B4A66">
        <w:rPr>
          <w:szCs w:val="18"/>
          <w:lang w:eastAsia="ru-RU"/>
        </w:rPr>
        <w:t>Сроки рассмотрения обращений (жалоб) юридических лиц аналогичны срокам рассмотрения обращения (жалоб) граждан, при условии, что другой срок для рассмотрения обращений (жалоб) не установлен.</w:t>
      </w:r>
    </w:p>
    <w:p w:rsidR="007B4A66" w:rsidRPr="007B4A66" w:rsidRDefault="007B4A66" w:rsidP="003B4EFD">
      <w:pPr>
        <w:pStyle w:val="a6"/>
        <w:jc w:val="both"/>
        <w:rPr>
          <w:szCs w:val="18"/>
          <w:lang w:eastAsia="ru-RU"/>
        </w:rPr>
      </w:pPr>
      <w:r w:rsidRPr="007B4A66">
        <w:rPr>
          <w:szCs w:val="18"/>
          <w:lang w:eastAsia="ru-RU"/>
        </w:rPr>
        <w:t>5.8.Результатом досудебного (внесудебного) обжалования решений и действий (бездействия) должностных лиц, муниципальных служащих, ответственных за предоставление муниципальной услуги, является:</w:t>
      </w:r>
    </w:p>
    <w:p w:rsidR="007B4A66" w:rsidRPr="007B4A66" w:rsidRDefault="007B4A66" w:rsidP="003B4EFD">
      <w:pPr>
        <w:pStyle w:val="a6"/>
        <w:jc w:val="both"/>
        <w:rPr>
          <w:szCs w:val="18"/>
          <w:lang w:eastAsia="ru-RU"/>
        </w:rPr>
      </w:pPr>
      <w:r w:rsidRPr="007B4A66">
        <w:rPr>
          <w:szCs w:val="18"/>
          <w:lang w:eastAsia="ru-RU"/>
        </w:rPr>
        <w:t xml:space="preserve">1) признание обращения (жалобы) </w:t>
      </w:r>
      <w:proofErr w:type="gramStart"/>
      <w:r w:rsidRPr="007B4A66">
        <w:rPr>
          <w:szCs w:val="18"/>
          <w:lang w:eastAsia="ru-RU"/>
        </w:rPr>
        <w:t>обоснованным</w:t>
      </w:r>
      <w:proofErr w:type="gramEnd"/>
      <w:r w:rsidRPr="007B4A66">
        <w:rPr>
          <w:szCs w:val="18"/>
          <w:lang w:eastAsia="ru-RU"/>
        </w:rPr>
        <w:t>. В этом случае заявитель информируется о результате рассмотрения обра</w:t>
      </w:r>
      <w:r w:rsidR="00A679C0">
        <w:rPr>
          <w:szCs w:val="18"/>
          <w:lang w:eastAsia="ru-RU"/>
        </w:rPr>
        <w:t>щения (жалобы). Специалист</w:t>
      </w:r>
      <w:r w:rsidRPr="007B4A66">
        <w:rPr>
          <w:szCs w:val="18"/>
          <w:lang w:eastAsia="ru-RU"/>
        </w:rPr>
        <w:t xml:space="preserve"> обязан устранить выявленные нарушения по факту предоставления муниципальной услуги. Должностное лицо, муниципальный служащий, ответственные за решения, действия (бездействие), принятые (осуществляемые)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 Ульяновской области;</w:t>
      </w:r>
    </w:p>
    <w:p w:rsidR="007B4A66" w:rsidRPr="007B4A66" w:rsidRDefault="007B4A66" w:rsidP="003B4EFD">
      <w:pPr>
        <w:pStyle w:val="a6"/>
        <w:jc w:val="both"/>
        <w:rPr>
          <w:szCs w:val="18"/>
          <w:lang w:eastAsia="ru-RU"/>
        </w:rPr>
      </w:pPr>
      <w:r w:rsidRPr="007B4A66">
        <w:rPr>
          <w:szCs w:val="18"/>
          <w:lang w:eastAsia="ru-RU"/>
        </w:rPr>
        <w:lastRenderedPageBreak/>
        <w:t xml:space="preserve">2) признание обращения (жалобы) </w:t>
      </w:r>
      <w:proofErr w:type="gramStart"/>
      <w:r w:rsidRPr="007B4A66">
        <w:rPr>
          <w:szCs w:val="18"/>
          <w:lang w:eastAsia="ru-RU"/>
        </w:rPr>
        <w:t>необоснованным</w:t>
      </w:r>
      <w:proofErr w:type="gramEnd"/>
      <w:r w:rsidRPr="007B4A66">
        <w:rPr>
          <w:szCs w:val="18"/>
          <w:lang w:eastAsia="ru-RU"/>
        </w:rPr>
        <w:t>. В этом случае заявителю направляется письменный мотивированный отказ в удовлетворении обращения (жалобы).</w:t>
      </w:r>
    </w:p>
    <w:p w:rsidR="00B34AD3" w:rsidRDefault="00B34AD3" w:rsidP="00B34AD3">
      <w:pPr>
        <w:pStyle w:val="a6"/>
        <w:jc w:val="right"/>
        <w:rPr>
          <w:lang w:eastAsia="ru-RU"/>
        </w:rPr>
      </w:pPr>
    </w:p>
    <w:p w:rsidR="007B4A66" w:rsidRPr="007B4A66" w:rsidRDefault="007B4A66" w:rsidP="00B34AD3">
      <w:pPr>
        <w:pStyle w:val="a6"/>
        <w:jc w:val="right"/>
        <w:rPr>
          <w:lang w:eastAsia="ru-RU"/>
        </w:rPr>
      </w:pPr>
      <w:r w:rsidRPr="007B4A66">
        <w:rPr>
          <w:lang w:eastAsia="ru-RU"/>
        </w:rPr>
        <w:t>Приложение № 1</w:t>
      </w:r>
    </w:p>
    <w:p w:rsidR="007B4A66" w:rsidRPr="007B4A66" w:rsidRDefault="007B4A66" w:rsidP="00B34AD3">
      <w:pPr>
        <w:pStyle w:val="a6"/>
        <w:jc w:val="right"/>
        <w:rPr>
          <w:lang w:eastAsia="ru-RU"/>
        </w:rPr>
      </w:pPr>
      <w:r w:rsidRPr="007B4A66">
        <w:rPr>
          <w:lang w:eastAsia="ru-RU"/>
        </w:rPr>
        <w:t>к административному регламенту</w:t>
      </w:r>
    </w:p>
    <w:p w:rsidR="005B79A5" w:rsidRDefault="005B79A5" w:rsidP="003B4EFD">
      <w:pPr>
        <w:pStyle w:val="a6"/>
        <w:jc w:val="both"/>
        <w:rPr>
          <w:lang w:eastAsia="ru-RU"/>
        </w:rPr>
      </w:pPr>
    </w:p>
    <w:p w:rsidR="007B4A66" w:rsidRPr="007B4A66" w:rsidRDefault="007B4A66" w:rsidP="003B4EFD">
      <w:pPr>
        <w:pStyle w:val="a6"/>
        <w:jc w:val="both"/>
        <w:rPr>
          <w:lang w:eastAsia="ru-RU"/>
        </w:rPr>
      </w:pPr>
      <w:r w:rsidRPr="007B4A66">
        <w:rPr>
          <w:lang w:eastAsia="ru-RU"/>
        </w:rPr>
        <w:t>СВЕДЕНИЯ О МЕСТЕ НАХОЖДЕНИЯ, КОНТАКТНЫХ ТЕЛЕФОНАХ</w:t>
      </w:r>
      <w:proofErr w:type="gramStart"/>
      <w:r w:rsidRPr="007B4A66">
        <w:rPr>
          <w:lang w:eastAsia="ru-RU"/>
        </w:rPr>
        <w:t>,И</w:t>
      </w:r>
      <w:proofErr w:type="gramEnd"/>
      <w:r w:rsidRPr="007B4A66">
        <w:rPr>
          <w:lang w:eastAsia="ru-RU"/>
        </w:rPr>
        <w:t>НТЕРНЕТ-АДРЕСЕ</w:t>
      </w:r>
    </w:p>
    <w:p w:rsidR="00B34AD3" w:rsidRDefault="00B34AD3" w:rsidP="003B4EFD">
      <w:pPr>
        <w:pStyle w:val="a6"/>
        <w:jc w:val="both"/>
        <w:rPr>
          <w:szCs w:val="18"/>
          <w:lang w:eastAsia="ru-RU"/>
        </w:rPr>
      </w:pPr>
    </w:p>
    <w:p w:rsidR="007B4A66" w:rsidRPr="007B4A66" w:rsidRDefault="007B4A66" w:rsidP="003B4EFD">
      <w:pPr>
        <w:pStyle w:val="a6"/>
        <w:jc w:val="both"/>
        <w:rPr>
          <w:szCs w:val="18"/>
          <w:lang w:eastAsia="ru-RU"/>
        </w:rPr>
      </w:pPr>
      <w:r w:rsidRPr="007B4A66">
        <w:rPr>
          <w:szCs w:val="18"/>
          <w:lang w:eastAsia="ru-RU"/>
        </w:rPr>
        <w:t>Место</w:t>
      </w:r>
      <w:r w:rsidR="00A679C0">
        <w:rPr>
          <w:szCs w:val="18"/>
          <w:lang w:eastAsia="ru-RU"/>
        </w:rPr>
        <w:t xml:space="preserve"> нахождения: РД. МР «Сулейма</w:t>
      </w:r>
      <w:proofErr w:type="gramStart"/>
      <w:r w:rsidR="00A679C0">
        <w:rPr>
          <w:szCs w:val="18"/>
          <w:lang w:eastAsia="ru-RU"/>
        </w:rPr>
        <w:t>н-</w:t>
      </w:r>
      <w:proofErr w:type="gramEnd"/>
      <w:r w:rsidR="00A679C0">
        <w:rPr>
          <w:szCs w:val="18"/>
          <w:lang w:eastAsia="ru-RU"/>
        </w:rPr>
        <w:t xml:space="preserve"> Стальский район». с. Касумкент. пер. М. Стальского. Д. 4.</w:t>
      </w:r>
    </w:p>
    <w:p w:rsidR="007B4A66" w:rsidRPr="007B4A66" w:rsidRDefault="007B4A66" w:rsidP="003B4EFD">
      <w:pPr>
        <w:pStyle w:val="a6"/>
        <w:jc w:val="both"/>
        <w:rPr>
          <w:szCs w:val="18"/>
          <w:lang w:eastAsia="ru-RU"/>
        </w:rPr>
      </w:pPr>
      <w:r w:rsidRPr="007B4A66">
        <w:rPr>
          <w:szCs w:val="18"/>
          <w:lang w:eastAsia="ru-RU"/>
        </w:rPr>
        <w:t>График работы: Понедельник-пятница с 8.00 до 17.00 часов</w:t>
      </w:r>
    </w:p>
    <w:p w:rsidR="007B4A66" w:rsidRPr="007B4A66" w:rsidRDefault="007B4A66" w:rsidP="003B4EFD">
      <w:pPr>
        <w:pStyle w:val="a6"/>
        <w:jc w:val="both"/>
        <w:rPr>
          <w:szCs w:val="18"/>
          <w:lang w:eastAsia="ru-RU"/>
        </w:rPr>
      </w:pPr>
      <w:r w:rsidRPr="007B4A66">
        <w:rPr>
          <w:szCs w:val="18"/>
          <w:lang w:eastAsia="ru-RU"/>
        </w:rPr>
        <w:t>Обеденный перерыв – с 12-00 до 13-00 часов</w:t>
      </w:r>
    </w:p>
    <w:p w:rsidR="007B4A66" w:rsidRPr="007B4A66" w:rsidRDefault="007B4A66" w:rsidP="003B4EFD">
      <w:pPr>
        <w:pStyle w:val="a6"/>
        <w:jc w:val="both"/>
        <w:rPr>
          <w:szCs w:val="18"/>
          <w:lang w:eastAsia="ru-RU"/>
        </w:rPr>
      </w:pPr>
      <w:r w:rsidRPr="007B4A66">
        <w:rPr>
          <w:szCs w:val="18"/>
          <w:lang w:eastAsia="ru-RU"/>
        </w:rPr>
        <w:t>Выходные дни – суббота, воскресенье.</w:t>
      </w:r>
    </w:p>
    <w:p w:rsidR="007B4A66" w:rsidRPr="007B4A66" w:rsidRDefault="00A679C0" w:rsidP="003B4EFD">
      <w:pPr>
        <w:pStyle w:val="a6"/>
        <w:jc w:val="both"/>
        <w:rPr>
          <w:szCs w:val="18"/>
          <w:lang w:eastAsia="ru-RU"/>
        </w:rPr>
      </w:pPr>
      <w:r>
        <w:rPr>
          <w:szCs w:val="18"/>
          <w:lang w:eastAsia="ru-RU"/>
        </w:rPr>
        <w:t>Телефон – 8 (236) 3-41-73</w:t>
      </w:r>
    </w:p>
    <w:p w:rsidR="007B4A66" w:rsidRPr="00D2728A" w:rsidRDefault="007B4A66" w:rsidP="003B4EFD">
      <w:pPr>
        <w:pStyle w:val="a6"/>
        <w:jc w:val="both"/>
      </w:pPr>
      <w:r w:rsidRPr="007B4A66">
        <w:rPr>
          <w:szCs w:val="18"/>
          <w:lang w:eastAsia="ru-RU"/>
        </w:rPr>
        <w:t xml:space="preserve">Адрес официального сайта Администрации поселения - размещается на Интернет-сайте администрации поселения. </w:t>
      </w:r>
      <w:hyperlink r:id="rId6" w:history="1">
        <w:r w:rsidR="00D2728A">
          <w:rPr>
            <w:rStyle w:val="a5"/>
            <w:rFonts w:ascii="Tahoma" w:hAnsi="Tahoma" w:cs="Tahoma"/>
            <w:sz w:val="17"/>
            <w:szCs w:val="17"/>
            <w:shd w:val="clear" w:color="auto" w:fill="EBEBEB"/>
          </w:rPr>
          <w:t>selsovetkas@mail.ru</w:t>
        </w:r>
      </w:hyperlink>
      <w:r w:rsidR="00D2728A">
        <w:rPr>
          <w:szCs w:val="18"/>
          <w:lang w:eastAsia="ru-RU"/>
        </w:rPr>
        <w:t>.</w:t>
      </w:r>
    </w:p>
    <w:p w:rsidR="00801F65" w:rsidRDefault="00801F65" w:rsidP="003B4EFD">
      <w:pPr>
        <w:pStyle w:val="a6"/>
        <w:jc w:val="both"/>
        <w:rPr>
          <w:lang w:eastAsia="ru-RU"/>
        </w:rPr>
      </w:pPr>
    </w:p>
    <w:p w:rsidR="00801F65" w:rsidRDefault="00801F65" w:rsidP="003B4EFD">
      <w:pPr>
        <w:pStyle w:val="a6"/>
        <w:jc w:val="both"/>
        <w:rPr>
          <w:lang w:eastAsia="ru-RU"/>
        </w:rPr>
      </w:pPr>
    </w:p>
    <w:p w:rsidR="007B4A66" w:rsidRPr="007B4A66" w:rsidRDefault="007B4A66" w:rsidP="00B34AD3">
      <w:pPr>
        <w:pStyle w:val="a6"/>
        <w:jc w:val="right"/>
        <w:rPr>
          <w:lang w:eastAsia="ru-RU"/>
        </w:rPr>
      </w:pPr>
      <w:r w:rsidRPr="007B4A66">
        <w:rPr>
          <w:lang w:eastAsia="ru-RU"/>
        </w:rPr>
        <w:t>Приложение № 2</w:t>
      </w:r>
    </w:p>
    <w:p w:rsidR="007B4A66" w:rsidRPr="007B4A66" w:rsidRDefault="007B4A66" w:rsidP="00B34AD3">
      <w:pPr>
        <w:pStyle w:val="a6"/>
        <w:jc w:val="right"/>
        <w:rPr>
          <w:lang w:eastAsia="ru-RU"/>
        </w:rPr>
      </w:pPr>
      <w:r w:rsidRPr="007B4A66">
        <w:rPr>
          <w:lang w:eastAsia="ru-RU"/>
        </w:rPr>
        <w:t>к административному регламенту</w:t>
      </w:r>
    </w:p>
    <w:p w:rsidR="00801F65" w:rsidRDefault="00801F65" w:rsidP="003B4EFD">
      <w:pPr>
        <w:pStyle w:val="a6"/>
        <w:jc w:val="both"/>
        <w:rPr>
          <w:lang w:eastAsia="ru-RU"/>
        </w:rPr>
      </w:pPr>
    </w:p>
    <w:p w:rsidR="00801F65" w:rsidRDefault="00801F65" w:rsidP="003B4EFD">
      <w:pPr>
        <w:pStyle w:val="a6"/>
        <w:jc w:val="both"/>
        <w:rPr>
          <w:lang w:eastAsia="ru-RU"/>
        </w:rPr>
      </w:pPr>
    </w:p>
    <w:p w:rsidR="007B4A66" w:rsidRPr="007B4A66" w:rsidRDefault="007B4A66" w:rsidP="00B34AD3">
      <w:pPr>
        <w:pStyle w:val="a6"/>
        <w:jc w:val="center"/>
        <w:rPr>
          <w:szCs w:val="18"/>
          <w:lang w:eastAsia="ru-RU"/>
        </w:rPr>
      </w:pPr>
      <w:r w:rsidRPr="007B4A66">
        <w:rPr>
          <w:lang w:eastAsia="ru-RU"/>
        </w:rPr>
        <w:t>Блок-схема предоставления муниципальной услуги</w:t>
      </w:r>
    </w:p>
    <w:tbl>
      <w:tblPr>
        <w:tblW w:w="13800" w:type="dxa"/>
        <w:tblCellSpacing w:w="0" w:type="dxa"/>
        <w:shd w:val="clear" w:color="auto" w:fill="FFFFFF"/>
        <w:tblCellMar>
          <w:left w:w="0" w:type="dxa"/>
          <w:right w:w="0" w:type="dxa"/>
        </w:tblCellMar>
        <w:tblLook w:val="04A0"/>
      </w:tblPr>
      <w:tblGrid>
        <w:gridCol w:w="13800"/>
      </w:tblGrid>
      <w:tr w:rsidR="007B4A66" w:rsidRPr="007B4A66" w:rsidTr="007B4A66">
        <w:trPr>
          <w:tblCellSpacing w:w="0" w:type="dxa"/>
        </w:trPr>
        <w:tc>
          <w:tcPr>
            <w:tcW w:w="0" w:type="auto"/>
            <w:shd w:val="clear" w:color="auto" w:fill="FFFFFF"/>
            <w:vAlign w:val="center"/>
            <w:hideMark/>
          </w:tcPr>
          <w:p w:rsidR="00B34AD3" w:rsidRDefault="00B34AD3" w:rsidP="003B4EFD">
            <w:pPr>
              <w:pStyle w:val="a6"/>
              <w:jc w:val="both"/>
              <w:rPr>
                <w:lang w:eastAsia="ru-RU"/>
              </w:rPr>
            </w:pPr>
          </w:p>
          <w:p w:rsidR="007B4A66" w:rsidRPr="007B4A66" w:rsidRDefault="007B4A66" w:rsidP="003B4EFD">
            <w:pPr>
              <w:pStyle w:val="a6"/>
              <w:jc w:val="both"/>
              <w:rPr>
                <w:lang w:eastAsia="ru-RU"/>
              </w:rPr>
            </w:pPr>
            <w:r w:rsidRPr="007B4A66">
              <w:rPr>
                <w:lang w:eastAsia="ru-RU"/>
              </w:rPr>
              <w:t>Прием и регистрация заявления</w:t>
            </w:r>
            <w:r w:rsidR="005B79A5">
              <w:rPr>
                <w:lang w:eastAsia="ru-RU"/>
              </w:rPr>
              <w:t xml:space="preserve"> организация и проведение обследование с выездом на место</w:t>
            </w:r>
          </w:p>
        </w:tc>
      </w:tr>
    </w:tbl>
    <w:p w:rsidR="007B4A66" w:rsidRPr="007B4A66" w:rsidRDefault="007B4A66" w:rsidP="003B4EFD">
      <w:pPr>
        <w:pStyle w:val="a6"/>
        <w:jc w:val="both"/>
        <w:rPr>
          <w:rFonts w:ascii="Times New Roman" w:hAnsi="Times New Roman" w:cs="Times New Roman"/>
          <w:vanish/>
          <w:sz w:val="24"/>
          <w:szCs w:val="24"/>
          <w:lang w:eastAsia="ru-RU"/>
        </w:rPr>
      </w:pPr>
    </w:p>
    <w:tbl>
      <w:tblPr>
        <w:tblW w:w="13800" w:type="dxa"/>
        <w:tblCellSpacing w:w="0" w:type="dxa"/>
        <w:shd w:val="clear" w:color="auto" w:fill="FFFFFF"/>
        <w:tblCellMar>
          <w:left w:w="0" w:type="dxa"/>
          <w:right w:w="0" w:type="dxa"/>
        </w:tblCellMar>
        <w:tblLook w:val="04A0"/>
      </w:tblPr>
      <w:tblGrid>
        <w:gridCol w:w="13800"/>
      </w:tblGrid>
      <w:tr w:rsidR="007B4A66" w:rsidRPr="007B4A66" w:rsidTr="007B4A66">
        <w:trPr>
          <w:tblCellSpacing w:w="0" w:type="dxa"/>
        </w:trPr>
        <w:tc>
          <w:tcPr>
            <w:tcW w:w="0" w:type="auto"/>
            <w:shd w:val="clear" w:color="auto" w:fill="FFFFFF"/>
            <w:vAlign w:val="center"/>
            <w:hideMark/>
          </w:tcPr>
          <w:p w:rsidR="007B4A66" w:rsidRPr="007B4A66" w:rsidRDefault="007B4A66" w:rsidP="003B4EFD">
            <w:pPr>
              <w:pStyle w:val="a6"/>
              <w:jc w:val="both"/>
              <w:rPr>
                <w:lang w:eastAsia="ru-RU"/>
              </w:rPr>
            </w:pPr>
            <w:r w:rsidRPr="007B4A66">
              <w:rPr>
                <w:lang w:eastAsia="ru-RU"/>
              </w:rPr>
              <w:t xml:space="preserve"> обследования жилищно-бытовых условий заявителя</w:t>
            </w:r>
          </w:p>
        </w:tc>
      </w:tr>
    </w:tbl>
    <w:tbl>
      <w:tblPr>
        <w:tblpPr w:leftFromText="45" w:rightFromText="45" w:vertAnchor="text"/>
        <w:tblW w:w="0" w:type="auto"/>
        <w:tblCellSpacing w:w="0" w:type="dxa"/>
        <w:shd w:val="clear" w:color="auto" w:fill="FFFFFF"/>
        <w:tblCellMar>
          <w:left w:w="0" w:type="dxa"/>
          <w:right w:w="0" w:type="dxa"/>
        </w:tblCellMar>
        <w:tblLook w:val="04A0"/>
      </w:tblPr>
      <w:tblGrid>
        <w:gridCol w:w="2625"/>
        <w:gridCol w:w="6"/>
      </w:tblGrid>
      <w:tr w:rsidR="007B4A66" w:rsidRPr="007B4A66" w:rsidTr="007B4A66">
        <w:trPr>
          <w:gridAfter w:val="1"/>
          <w:trHeight w:val="195"/>
          <w:tblCellSpacing w:w="0" w:type="dxa"/>
        </w:trPr>
        <w:tc>
          <w:tcPr>
            <w:tcW w:w="2625" w:type="dxa"/>
            <w:shd w:val="clear" w:color="auto" w:fill="FFFFFF"/>
            <w:vAlign w:val="center"/>
            <w:hideMark/>
          </w:tcPr>
          <w:p w:rsidR="007B4A66" w:rsidRPr="007B4A66" w:rsidRDefault="007B4A66" w:rsidP="003B4EFD">
            <w:pPr>
              <w:pStyle w:val="a6"/>
              <w:jc w:val="both"/>
              <w:rPr>
                <w:rFonts w:ascii="Arial" w:eastAsia="Times New Roman" w:hAnsi="Arial" w:cs="Arial"/>
                <w:color w:val="666666"/>
                <w:sz w:val="18"/>
                <w:szCs w:val="18"/>
                <w:lang w:eastAsia="ru-RU"/>
              </w:rPr>
            </w:pPr>
          </w:p>
        </w:tc>
      </w:tr>
      <w:tr w:rsidR="007B4A66" w:rsidRPr="007B4A66" w:rsidTr="007B4A66">
        <w:trPr>
          <w:tblCellSpacing w:w="0" w:type="dxa"/>
        </w:trPr>
        <w:tc>
          <w:tcPr>
            <w:tcW w:w="0" w:type="auto"/>
            <w:shd w:val="clear" w:color="auto" w:fill="FFFFFF"/>
            <w:vAlign w:val="center"/>
            <w:hideMark/>
          </w:tcPr>
          <w:p w:rsidR="007B4A66" w:rsidRPr="007B4A66" w:rsidRDefault="007B4A66" w:rsidP="003B4EFD">
            <w:pPr>
              <w:pStyle w:val="a6"/>
              <w:jc w:val="both"/>
              <w:rPr>
                <w:rFonts w:ascii="Arial" w:eastAsia="Times New Roman" w:hAnsi="Arial" w:cs="Arial"/>
                <w:color w:val="666666"/>
                <w:sz w:val="18"/>
                <w:szCs w:val="18"/>
                <w:lang w:eastAsia="ru-RU"/>
              </w:rPr>
            </w:pPr>
          </w:p>
        </w:tc>
        <w:tc>
          <w:tcPr>
            <w:tcW w:w="0" w:type="auto"/>
            <w:shd w:val="clear" w:color="auto" w:fill="FFFFFF"/>
            <w:vAlign w:val="center"/>
            <w:hideMark/>
          </w:tcPr>
          <w:p w:rsidR="007B4A66" w:rsidRPr="007B4A66" w:rsidRDefault="007B4A66" w:rsidP="003B4EFD">
            <w:pPr>
              <w:pStyle w:val="a6"/>
              <w:jc w:val="both"/>
              <w:rPr>
                <w:rFonts w:ascii="Arial" w:eastAsia="Times New Roman" w:hAnsi="Arial" w:cs="Arial"/>
                <w:color w:val="666666"/>
                <w:sz w:val="18"/>
                <w:szCs w:val="18"/>
                <w:lang w:eastAsia="ru-RU"/>
              </w:rPr>
            </w:pPr>
          </w:p>
        </w:tc>
      </w:tr>
    </w:tbl>
    <w:p w:rsidR="007B4A66" w:rsidRPr="007B4A66" w:rsidRDefault="007B4A66" w:rsidP="003B4EFD">
      <w:pPr>
        <w:pStyle w:val="a6"/>
        <w:jc w:val="both"/>
        <w:rPr>
          <w:rFonts w:ascii="Times New Roman" w:eastAsia="Times New Roman" w:hAnsi="Times New Roman" w:cs="Times New Roman"/>
          <w:vanish/>
          <w:sz w:val="24"/>
          <w:szCs w:val="24"/>
          <w:lang w:eastAsia="ru-RU"/>
        </w:rPr>
      </w:pPr>
    </w:p>
    <w:tbl>
      <w:tblPr>
        <w:tblpPr w:leftFromText="45" w:rightFromText="45" w:vertAnchor="text"/>
        <w:tblW w:w="0" w:type="auto"/>
        <w:tblCellSpacing w:w="0" w:type="dxa"/>
        <w:shd w:val="clear" w:color="auto" w:fill="FFFFFF"/>
        <w:tblCellMar>
          <w:left w:w="0" w:type="dxa"/>
          <w:right w:w="0" w:type="dxa"/>
        </w:tblCellMar>
        <w:tblLook w:val="04A0"/>
      </w:tblPr>
      <w:tblGrid>
        <w:gridCol w:w="2625"/>
        <w:gridCol w:w="4920"/>
      </w:tblGrid>
      <w:tr w:rsidR="007B4A66" w:rsidRPr="007B4A66" w:rsidTr="007B4A66">
        <w:trPr>
          <w:gridAfter w:val="1"/>
          <w:wAfter w:w="4920" w:type="dxa"/>
          <w:trHeight w:val="60"/>
          <w:tblCellSpacing w:w="0" w:type="dxa"/>
        </w:trPr>
        <w:tc>
          <w:tcPr>
            <w:tcW w:w="2625" w:type="dxa"/>
            <w:shd w:val="clear" w:color="auto" w:fill="FFFFFF"/>
            <w:vAlign w:val="center"/>
            <w:hideMark/>
          </w:tcPr>
          <w:p w:rsidR="007B4A66" w:rsidRPr="007B4A66" w:rsidRDefault="007B4A66" w:rsidP="003B4EFD">
            <w:pPr>
              <w:pStyle w:val="a6"/>
              <w:jc w:val="both"/>
              <w:rPr>
                <w:rFonts w:ascii="Arial" w:eastAsia="Times New Roman" w:hAnsi="Arial" w:cs="Arial"/>
                <w:color w:val="666666"/>
                <w:sz w:val="6"/>
                <w:szCs w:val="18"/>
                <w:lang w:eastAsia="ru-RU"/>
              </w:rPr>
            </w:pPr>
          </w:p>
        </w:tc>
      </w:tr>
      <w:tr w:rsidR="007B4A66" w:rsidRPr="007B4A66" w:rsidTr="007B4A66">
        <w:trPr>
          <w:trHeight w:val="1230"/>
          <w:tblCellSpacing w:w="0" w:type="dxa"/>
        </w:trPr>
        <w:tc>
          <w:tcPr>
            <w:tcW w:w="0" w:type="auto"/>
            <w:shd w:val="clear" w:color="auto" w:fill="FFFFFF"/>
            <w:vAlign w:val="center"/>
            <w:hideMark/>
          </w:tcPr>
          <w:p w:rsidR="007B4A66" w:rsidRDefault="007B4A66" w:rsidP="003B4EFD">
            <w:pPr>
              <w:pStyle w:val="a6"/>
              <w:jc w:val="both"/>
              <w:rPr>
                <w:rFonts w:ascii="Arial" w:eastAsia="Times New Roman" w:hAnsi="Arial" w:cs="Arial"/>
                <w:color w:val="666666"/>
                <w:sz w:val="18"/>
                <w:szCs w:val="18"/>
                <w:lang w:eastAsia="ru-RU"/>
              </w:rPr>
            </w:pPr>
          </w:p>
          <w:p w:rsidR="00801F65" w:rsidRDefault="00801F65" w:rsidP="003B4EFD">
            <w:pPr>
              <w:pStyle w:val="a6"/>
              <w:jc w:val="both"/>
              <w:rPr>
                <w:rFonts w:ascii="Arial" w:eastAsia="Times New Roman" w:hAnsi="Arial" w:cs="Arial"/>
                <w:color w:val="666666"/>
                <w:sz w:val="18"/>
                <w:szCs w:val="18"/>
                <w:lang w:eastAsia="ru-RU"/>
              </w:rPr>
            </w:pPr>
          </w:p>
          <w:p w:rsidR="00801F65" w:rsidRPr="007B4A66" w:rsidRDefault="00801F65" w:rsidP="003B4EFD">
            <w:pPr>
              <w:pStyle w:val="a6"/>
              <w:jc w:val="both"/>
              <w:rPr>
                <w:rFonts w:ascii="Arial" w:eastAsia="Times New Roman" w:hAnsi="Arial" w:cs="Arial"/>
                <w:color w:val="666666"/>
                <w:sz w:val="18"/>
                <w:szCs w:val="18"/>
                <w:lang w:eastAsia="ru-RU"/>
              </w:rPr>
            </w:pPr>
          </w:p>
        </w:tc>
        <w:tc>
          <w:tcPr>
            <w:tcW w:w="4920" w:type="dxa"/>
            <w:shd w:val="clear" w:color="auto" w:fill="FFFFFF"/>
            <w:vAlign w:val="center"/>
            <w:hideMark/>
          </w:tcPr>
          <w:p w:rsidR="00801F65" w:rsidRDefault="00801F65" w:rsidP="003B4EFD">
            <w:pPr>
              <w:pStyle w:val="a6"/>
              <w:jc w:val="both"/>
            </w:pPr>
          </w:p>
          <w:tbl>
            <w:tblPr>
              <w:tblW w:w="4920" w:type="dxa"/>
              <w:tblCellSpacing w:w="0" w:type="dxa"/>
              <w:tblCellMar>
                <w:left w:w="0" w:type="dxa"/>
                <w:right w:w="0" w:type="dxa"/>
              </w:tblCellMar>
              <w:tblLook w:val="04A0"/>
            </w:tblPr>
            <w:tblGrid>
              <w:gridCol w:w="4920"/>
            </w:tblGrid>
            <w:tr w:rsidR="007B4A66" w:rsidRPr="007B4A66">
              <w:trPr>
                <w:tblCellSpacing w:w="0" w:type="dxa"/>
              </w:trPr>
              <w:tc>
                <w:tcPr>
                  <w:tcW w:w="0" w:type="auto"/>
                  <w:vAlign w:val="center"/>
                  <w:hideMark/>
                </w:tcPr>
                <w:p w:rsidR="00801F65" w:rsidRDefault="00801F65" w:rsidP="00463DF2">
                  <w:pPr>
                    <w:pStyle w:val="a6"/>
                    <w:framePr w:hSpace="45" w:wrap="around" w:vAnchor="text" w:hAnchor="text"/>
                    <w:jc w:val="both"/>
                    <w:rPr>
                      <w:rFonts w:ascii="Times New Roman" w:eastAsia="Times New Roman" w:hAnsi="Times New Roman" w:cs="Times New Roman"/>
                      <w:sz w:val="18"/>
                      <w:szCs w:val="18"/>
                      <w:lang w:eastAsia="ru-RU"/>
                    </w:rPr>
                  </w:pPr>
                </w:p>
                <w:p w:rsidR="00801F65" w:rsidRDefault="00801F65" w:rsidP="00463DF2">
                  <w:pPr>
                    <w:pStyle w:val="a6"/>
                    <w:framePr w:hSpace="45" w:wrap="around" w:vAnchor="text" w:hAnchor="text"/>
                    <w:jc w:val="both"/>
                    <w:rPr>
                      <w:rFonts w:ascii="Times New Roman" w:eastAsia="Times New Roman" w:hAnsi="Times New Roman" w:cs="Times New Roman"/>
                      <w:sz w:val="18"/>
                      <w:szCs w:val="18"/>
                      <w:lang w:eastAsia="ru-RU"/>
                    </w:rPr>
                  </w:pPr>
                </w:p>
                <w:p w:rsidR="007B4A66" w:rsidRPr="007B4A66" w:rsidRDefault="007B4A66" w:rsidP="00463DF2">
                  <w:pPr>
                    <w:pStyle w:val="a6"/>
                    <w:framePr w:hSpace="45" w:wrap="around" w:vAnchor="text" w:hAnchor="text"/>
                    <w:jc w:val="both"/>
                    <w:rPr>
                      <w:rFonts w:ascii="Times New Roman" w:eastAsia="Times New Roman" w:hAnsi="Times New Roman" w:cs="Times New Roman"/>
                      <w:sz w:val="18"/>
                      <w:szCs w:val="18"/>
                      <w:lang w:eastAsia="ru-RU"/>
                    </w:rPr>
                  </w:pPr>
                </w:p>
              </w:tc>
            </w:tr>
          </w:tbl>
          <w:p w:rsidR="007B4A66" w:rsidRPr="007B4A66" w:rsidRDefault="007B4A66" w:rsidP="003B4EFD">
            <w:pPr>
              <w:pStyle w:val="a6"/>
              <w:jc w:val="both"/>
              <w:rPr>
                <w:rFonts w:ascii="Arial" w:eastAsia="Times New Roman" w:hAnsi="Arial" w:cs="Arial"/>
                <w:color w:val="666666"/>
                <w:sz w:val="18"/>
                <w:szCs w:val="18"/>
                <w:lang w:eastAsia="ru-RU"/>
              </w:rPr>
            </w:pPr>
          </w:p>
        </w:tc>
      </w:tr>
      <w:tr w:rsidR="00801F65" w:rsidRPr="007B4A66" w:rsidTr="007B4A66">
        <w:trPr>
          <w:trHeight w:val="1230"/>
          <w:tblCellSpacing w:w="0" w:type="dxa"/>
        </w:trPr>
        <w:tc>
          <w:tcPr>
            <w:tcW w:w="0" w:type="auto"/>
            <w:shd w:val="clear" w:color="auto" w:fill="FFFFFF"/>
            <w:vAlign w:val="center"/>
            <w:hideMark/>
          </w:tcPr>
          <w:p w:rsidR="00801F65" w:rsidRDefault="00801F65" w:rsidP="003B4EFD">
            <w:pPr>
              <w:pStyle w:val="a6"/>
              <w:jc w:val="both"/>
              <w:rPr>
                <w:rFonts w:ascii="Arial" w:eastAsia="Times New Roman" w:hAnsi="Arial" w:cs="Arial"/>
                <w:color w:val="666666"/>
                <w:sz w:val="18"/>
                <w:szCs w:val="18"/>
                <w:lang w:eastAsia="ru-RU"/>
              </w:rPr>
            </w:pPr>
          </w:p>
        </w:tc>
        <w:tc>
          <w:tcPr>
            <w:tcW w:w="4920" w:type="dxa"/>
            <w:shd w:val="clear" w:color="auto" w:fill="FFFFFF"/>
            <w:vAlign w:val="center"/>
            <w:hideMark/>
          </w:tcPr>
          <w:p w:rsidR="00801F65" w:rsidRDefault="00801F65" w:rsidP="003B4EFD">
            <w:pPr>
              <w:pStyle w:val="a6"/>
              <w:jc w:val="both"/>
            </w:pPr>
          </w:p>
        </w:tc>
      </w:tr>
      <w:tr w:rsidR="00801F65" w:rsidRPr="007B4A66" w:rsidTr="007B4A66">
        <w:trPr>
          <w:trHeight w:val="1230"/>
          <w:tblCellSpacing w:w="0" w:type="dxa"/>
        </w:trPr>
        <w:tc>
          <w:tcPr>
            <w:tcW w:w="0" w:type="auto"/>
            <w:shd w:val="clear" w:color="auto" w:fill="FFFFFF"/>
            <w:vAlign w:val="center"/>
            <w:hideMark/>
          </w:tcPr>
          <w:p w:rsidR="00801F65" w:rsidRDefault="00801F65" w:rsidP="003B4EFD">
            <w:pPr>
              <w:pStyle w:val="a6"/>
              <w:jc w:val="both"/>
              <w:rPr>
                <w:rFonts w:ascii="Arial" w:eastAsia="Times New Roman" w:hAnsi="Arial" w:cs="Arial"/>
                <w:color w:val="666666"/>
                <w:sz w:val="18"/>
                <w:szCs w:val="18"/>
                <w:lang w:eastAsia="ru-RU"/>
              </w:rPr>
            </w:pPr>
          </w:p>
          <w:p w:rsidR="00801F65" w:rsidRDefault="00801F65" w:rsidP="003B4EFD">
            <w:pPr>
              <w:pStyle w:val="a6"/>
              <w:jc w:val="both"/>
              <w:rPr>
                <w:rFonts w:ascii="Arial" w:eastAsia="Times New Roman" w:hAnsi="Arial" w:cs="Arial"/>
                <w:color w:val="666666"/>
                <w:sz w:val="18"/>
                <w:szCs w:val="18"/>
                <w:lang w:eastAsia="ru-RU"/>
              </w:rPr>
            </w:pPr>
          </w:p>
        </w:tc>
        <w:tc>
          <w:tcPr>
            <w:tcW w:w="4920" w:type="dxa"/>
            <w:shd w:val="clear" w:color="auto" w:fill="FFFFFF"/>
            <w:vAlign w:val="center"/>
            <w:hideMark/>
          </w:tcPr>
          <w:p w:rsidR="003555BD" w:rsidRDefault="00B34AD3" w:rsidP="003B4EFD">
            <w:pPr>
              <w:pStyle w:val="a6"/>
              <w:jc w:val="both"/>
            </w:pPr>
            <w:r>
              <w:t xml:space="preserve">               </w:t>
            </w:r>
            <w:r w:rsidR="003555BD">
              <w:t>Приложение №3 к</w:t>
            </w:r>
          </w:p>
          <w:p w:rsidR="00801F65" w:rsidRDefault="003555BD" w:rsidP="003B4EFD">
            <w:pPr>
              <w:pStyle w:val="a6"/>
              <w:jc w:val="both"/>
            </w:pPr>
            <w:r>
              <w:t>административному регламенту</w:t>
            </w:r>
          </w:p>
        </w:tc>
      </w:tr>
    </w:tbl>
    <w:p w:rsidR="00B34AD3" w:rsidRDefault="00B34AD3" w:rsidP="003B4EFD">
      <w:pPr>
        <w:pStyle w:val="a6"/>
        <w:jc w:val="both"/>
        <w:rPr>
          <w:lang w:eastAsia="ru-RU"/>
        </w:rPr>
      </w:pPr>
    </w:p>
    <w:p w:rsidR="00B34AD3" w:rsidRDefault="00B34AD3" w:rsidP="003B4EFD">
      <w:pPr>
        <w:pStyle w:val="a6"/>
        <w:jc w:val="both"/>
        <w:rPr>
          <w:lang w:eastAsia="ru-RU"/>
        </w:rPr>
      </w:pPr>
    </w:p>
    <w:p w:rsidR="00B34AD3" w:rsidRDefault="00B34AD3" w:rsidP="003B4EFD">
      <w:pPr>
        <w:pStyle w:val="a6"/>
        <w:jc w:val="both"/>
        <w:rPr>
          <w:lang w:eastAsia="ru-RU"/>
        </w:rPr>
      </w:pPr>
    </w:p>
    <w:p w:rsidR="00B34AD3" w:rsidRDefault="00B34AD3" w:rsidP="003B4EFD">
      <w:pPr>
        <w:pStyle w:val="a6"/>
        <w:jc w:val="both"/>
        <w:rPr>
          <w:lang w:eastAsia="ru-RU"/>
        </w:rPr>
      </w:pPr>
    </w:p>
    <w:p w:rsidR="00B34AD3" w:rsidRDefault="00B34AD3" w:rsidP="003B4EFD">
      <w:pPr>
        <w:pStyle w:val="a6"/>
        <w:jc w:val="both"/>
        <w:rPr>
          <w:lang w:eastAsia="ru-RU"/>
        </w:rPr>
      </w:pPr>
    </w:p>
    <w:p w:rsidR="00B34AD3" w:rsidRDefault="00B34AD3" w:rsidP="003B4EFD">
      <w:pPr>
        <w:pStyle w:val="a6"/>
        <w:jc w:val="both"/>
        <w:rPr>
          <w:lang w:eastAsia="ru-RU"/>
        </w:rPr>
      </w:pPr>
    </w:p>
    <w:p w:rsidR="007B4A66" w:rsidRPr="007B4A66" w:rsidRDefault="00801F65" w:rsidP="003B4EFD">
      <w:pPr>
        <w:pStyle w:val="a6"/>
        <w:jc w:val="both"/>
        <w:rPr>
          <w:lang w:eastAsia="ru-RU"/>
        </w:rPr>
      </w:pPr>
      <w:r>
        <w:rPr>
          <w:lang w:eastAsia="ru-RU"/>
        </w:rPr>
        <w:t>Приложение</w:t>
      </w:r>
      <w:r w:rsidR="007B4A66" w:rsidRPr="007B4A66">
        <w:rPr>
          <w:lang w:eastAsia="ru-RU"/>
        </w:rPr>
        <w:t>№</w:t>
      </w:r>
      <w:r>
        <w:rPr>
          <w:lang w:eastAsia="ru-RU"/>
        </w:rPr>
        <w:t xml:space="preserve">3 к </w:t>
      </w:r>
      <w:proofErr w:type="spellStart"/>
      <w:proofErr w:type="gramStart"/>
      <w:r w:rsidR="007B4A66" w:rsidRPr="007B4A66">
        <w:rPr>
          <w:lang w:eastAsia="ru-RU"/>
        </w:rPr>
        <w:t>административно</w:t>
      </w:r>
      <w:r>
        <w:rPr>
          <w:lang w:eastAsia="ru-RU"/>
        </w:rPr>
        <w:t>-</w:t>
      </w:r>
      <w:r w:rsidR="007B4A66" w:rsidRPr="007B4A66">
        <w:rPr>
          <w:lang w:eastAsia="ru-RU"/>
        </w:rPr>
        <w:t>му</w:t>
      </w:r>
      <w:proofErr w:type="spellEnd"/>
      <w:proofErr w:type="gramEnd"/>
      <w:r w:rsidR="007B4A66" w:rsidRPr="007B4A66">
        <w:rPr>
          <w:lang w:eastAsia="ru-RU"/>
        </w:rPr>
        <w:t xml:space="preserve"> регламенту</w:t>
      </w:r>
    </w:p>
    <w:p w:rsidR="00801F65" w:rsidRDefault="00801F65" w:rsidP="003B4EFD">
      <w:pPr>
        <w:shd w:val="clear" w:color="auto" w:fill="FFFFFF"/>
        <w:spacing w:before="240" w:after="240" w:line="272" w:lineRule="atLeast"/>
        <w:jc w:val="both"/>
        <w:rPr>
          <w:rFonts w:ascii="Arial" w:eastAsia="Times New Roman" w:hAnsi="Arial" w:cs="Arial"/>
          <w:b/>
          <w:bCs/>
          <w:color w:val="666666"/>
          <w:sz w:val="18"/>
          <w:lang w:eastAsia="ru-RU"/>
        </w:rPr>
      </w:pPr>
    </w:p>
    <w:p w:rsidR="00801F65" w:rsidRDefault="00801F65" w:rsidP="003B4EFD">
      <w:pPr>
        <w:shd w:val="clear" w:color="auto" w:fill="FFFFFF"/>
        <w:spacing w:before="240" w:after="240" w:line="272" w:lineRule="atLeast"/>
        <w:jc w:val="both"/>
        <w:rPr>
          <w:rFonts w:ascii="Arial" w:eastAsia="Times New Roman" w:hAnsi="Arial" w:cs="Arial"/>
          <w:b/>
          <w:bCs/>
          <w:color w:val="666666"/>
          <w:sz w:val="18"/>
          <w:lang w:eastAsia="ru-RU"/>
        </w:rPr>
      </w:pPr>
    </w:p>
    <w:p w:rsidR="00801F65" w:rsidRDefault="00801F65" w:rsidP="003B4EFD">
      <w:pPr>
        <w:shd w:val="clear" w:color="auto" w:fill="FFFFFF"/>
        <w:spacing w:before="240" w:after="240" w:line="272" w:lineRule="atLeast"/>
        <w:jc w:val="both"/>
        <w:rPr>
          <w:rFonts w:ascii="Arial" w:eastAsia="Times New Roman" w:hAnsi="Arial" w:cs="Arial"/>
          <w:b/>
          <w:bCs/>
          <w:color w:val="666666"/>
          <w:sz w:val="18"/>
          <w:lang w:eastAsia="ru-RU"/>
        </w:rPr>
      </w:pPr>
    </w:p>
    <w:p w:rsidR="007B4A66" w:rsidRPr="007B4A66" w:rsidRDefault="007B4A66" w:rsidP="003B4EFD">
      <w:pPr>
        <w:shd w:val="clear" w:color="auto" w:fill="FFFFFF"/>
        <w:spacing w:before="240" w:after="240" w:line="272" w:lineRule="atLeast"/>
        <w:jc w:val="both"/>
        <w:rPr>
          <w:rFonts w:ascii="Arial" w:eastAsia="Times New Roman" w:hAnsi="Arial" w:cs="Arial"/>
          <w:color w:val="666666"/>
          <w:sz w:val="18"/>
          <w:szCs w:val="18"/>
          <w:lang w:eastAsia="ru-RU"/>
        </w:rPr>
      </w:pPr>
      <w:r w:rsidRPr="007B4A66">
        <w:rPr>
          <w:rFonts w:ascii="Arial" w:eastAsia="Times New Roman" w:hAnsi="Arial" w:cs="Arial"/>
          <w:b/>
          <w:bCs/>
          <w:color w:val="666666"/>
          <w:sz w:val="18"/>
          <w:lang w:eastAsia="ru-RU"/>
        </w:rPr>
        <w:t>Акт обследования жилищно-бытовых условий</w:t>
      </w:r>
    </w:p>
    <w:p w:rsidR="007B4A66" w:rsidRPr="007B4A66" w:rsidRDefault="007B4A66" w:rsidP="003B4EFD">
      <w:pPr>
        <w:shd w:val="clear" w:color="auto" w:fill="FFFFFF"/>
        <w:spacing w:before="240" w:after="240" w:line="272" w:lineRule="atLeast"/>
        <w:jc w:val="both"/>
        <w:rPr>
          <w:rFonts w:ascii="Arial" w:eastAsia="Times New Roman" w:hAnsi="Arial" w:cs="Arial"/>
          <w:color w:val="666666"/>
          <w:sz w:val="18"/>
          <w:szCs w:val="18"/>
          <w:lang w:eastAsia="ru-RU"/>
        </w:rPr>
      </w:pPr>
      <w:r w:rsidRPr="007B4A66">
        <w:rPr>
          <w:rFonts w:ascii="Arial" w:eastAsia="Times New Roman" w:hAnsi="Arial" w:cs="Arial"/>
          <w:color w:val="666666"/>
          <w:sz w:val="18"/>
          <w:szCs w:val="18"/>
          <w:lang w:eastAsia="ru-RU"/>
        </w:rPr>
        <w:t xml:space="preserve">_______________ </w:t>
      </w:r>
      <w:r w:rsidR="00801F65">
        <w:rPr>
          <w:rFonts w:ascii="Arial" w:eastAsia="Times New Roman" w:hAnsi="Arial" w:cs="Arial"/>
          <w:color w:val="666666"/>
          <w:sz w:val="18"/>
          <w:szCs w:val="18"/>
          <w:lang w:eastAsia="ru-RU"/>
        </w:rPr>
        <w:t xml:space="preserve">                                                                                                               </w:t>
      </w:r>
      <w:r w:rsidRPr="007B4A66">
        <w:rPr>
          <w:rFonts w:ascii="Arial" w:eastAsia="Times New Roman" w:hAnsi="Arial" w:cs="Arial"/>
          <w:color w:val="666666"/>
          <w:sz w:val="18"/>
          <w:szCs w:val="18"/>
          <w:lang w:eastAsia="ru-RU"/>
        </w:rPr>
        <w:t>«____» _________20___г.</w:t>
      </w:r>
    </w:p>
    <w:p w:rsidR="007B4A66" w:rsidRPr="007B4A66" w:rsidRDefault="007B4A66" w:rsidP="003B4EFD">
      <w:pPr>
        <w:pStyle w:val="a6"/>
        <w:jc w:val="both"/>
        <w:rPr>
          <w:lang w:eastAsia="ru-RU"/>
        </w:rPr>
      </w:pPr>
      <w:r w:rsidRPr="007B4A66">
        <w:rPr>
          <w:lang w:eastAsia="ru-RU"/>
        </w:rPr>
        <w:t>Комиссия в составе</w:t>
      </w:r>
    </w:p>
    <w:p w:rsidR="007B4A66" w:rsidRPr="007B4A66" w:rsidRDefault="007B4A66" w:rsidP="003B4EFD">
      <w:pPr>
        <w:pStyle w:val="a6"/>
        <w:jc w:val="both"/>
        <w:rPr>
          <w:lang w:eastAsia="ru-RU"/>
        </w:rPr>
      </w:pPr>
      <w:r w:rsidRPr="007B4A66">
        <w:rPr>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B4A66" w:rsidRPr="007B4A66" w:rsidRDefault="007B4A66" w:rsidP="003B4EFD">
      <w:pPr>
        <w:pStyle w:val="a6"/>
        <w:jc w:val="both"/>
        <w:rPr>
          <w:lang w:eastAsia="ru-RU"/>
        </w:rPr>
      </w:pPr>
      <w:r w:rsidRPr="007B4A66">
        <w:rPr>
          <w:lang w:eastAsia="ru-RU"/>
        </w:rPr>
        <w:t xml:space="preserve">обследовала жилищные условия </w:t>
      </w:r>
      <w:proofErr w:type="spellStart"/>
      <w:r w:rsidRPr="007B4A66">
        <w:rPr>
          <w:lang w:eastAsia="ru-RU"/>
        </w:rPr>
        <w:t>гр.______________________________________________</w:t>
      </w:r>
      <w:proofErr w:type="spellEnd"/>
      <w:r w:rsidRPr="007B4A66">
        <w:rPr>
          <w:lang w:eastAsia="ru-RU"/>
        </w:rPr>
        <w:t>,</w:t>
      </w:r>
    </w:p>
    <w:p w:rsidR="007B4A66" w:rsidRPr="007B4A66" w:rsidRDefault="007B4A66" w:rsidP="003B4EFD">
      <w:pPr>
        <w:pStyle w:val="a6"/>
        <w:jc w:val="both"/>
        <w:rPr>
          <w:lang w:eastAsia="ru-RU"/>
        </w:rPr>
      </w:pPr>
      <w:proofErr w:type="gramStart"/>
      <w:r w:rsidRPr="007B4A66">
        <w:rPr>
          <w:lang w:eastAsia="ru-RU"/>
        </w:rPr>
        <w:t>проживающего</w:t>
      </w:r>
      <w:proofErr w:type="gramEnd"/>
      <w:r w:rsidR="003B4EFD">
        <w:rPr>
          <w:lang w:eastAsia="ru-RU"/>
        </w:rPr>
        <w:t xml:space="preserve"> в доме №_______ </w:t>
      </w:r>
      <w:r w:rsidRPr="007B4A66">
        <w:rPr>
          <w:lang w:eastAsia="ru-RU"/>
        </w:rPr>
        <w:t xml:space="preserve"> квартира № ___________</w:t>
      </w:r>
    </w:p>
    <w:p w:rsidR="007B4A66" w:rsidRPr="007B4A66" w:rsidRDefault="003B4EFD" w:rsidP="003B4EFD">
      <w:pPr>
        <w:pStyle w:val="a6"/>
        <w:jc w:val="both"/>
        <w:rPr>
          <w:lang w:eastAsia="ru-RU"/>
        </w:rPr>
      </w:pPr>
      <w:r>
        <w:rPr>
          <w:lang w:eastAsia="ru-RU"/>
        </w:rPr>
        <w:t>улиц</w:t>
      </w:r>
      <w:proofErr w:type="gramStart"/>
      <w:r>
        <w:rPr>
          <w:lang w:eastAsia="ru-RU"/>
        </w:rPr>
        <w:t>а(</w:t>
      </w:r>
      <w:proofErr w:type="gramEnd"/>
      <w:r>
        <w:rPr>
          <w:lang w:eastAsia="ru-RU"/>
        </w:rPr>
        <w:t>переулок</w:t>
      </w:r>
      <w:r w:rsidR="007B4A66" w:rsidRPr="007B4A66">
        <w:rPr>
          <w:lang w:eastAsia="ru-RU"/>
        </w:rPr>
        <w:t>)________________________________, и установила следующее:</w:t>
      </w:r>
    </w:p>
    <w:p w:rsidR="007B4A66" w:rsidRPr="007B4A66" w:rsidRDefault="007B4A66" w:rsidP="003B4EFD">
      <w:pPr>
        <w:pStyle w:val="a6"/>
        <w:jc w:val="both"/>
        <w:rPr>
          <w:lang w:eastAsia="ru-RU"/>
        </w:rPr>
      </w:pPr>
      <w:r w:rsidRPr="007B4A66">
        <w:rPr>
          <w:lang w:eastAsia="ru-RU"/>
        </w:rPr>
        <w:t>1.Занимаемое жилое помещение в доме</w:t>
      </w:r>
    </w:p>
    <w:p w:rsidR="007B4A66" w:rsidRPr="007B4A66" w:rsidRDefault="007B4A66" w:rsidP="003B4EFD">
      <w:pPr>
        <w:pStyle w:val="a6"/>
        <w:jc w:val="both"/>
        <w:rPr>
          <w:lang w:eastAsia="ru-RU"/>
        </w:rPr>
      </w:pPr>
      <w:r w:rsidRPr="007B4A66">
        <w:rPr>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7B4A66" w:rsidRPr="007B4A66" w:rsidRDefault="007B4A66" w:rsidP="003B4EFD">
      <w:pPr>
        <w:pStyle w:val="a6"/>
        <w:jc w:val="both"/>
        <w:rPr>
          <w:lang w:eastAsia="ru-RU"/>
        </w:rPr>
      </w:pPr>
      <w:r w:rsidRPr="007B4A66">
        <w:rPr>
          <w:lang w:eastAsia="ru-RU"/>
        </w:rPr>
        <w:t xml:space="preserve">состоит из _______ комнат, общей площадью _________ квадратных метров, жилой площадью </w:t>
      </w:r>
      <w:proofErr w:type="spellStart"/>
      <w:r w:rsidRPr="007B4A66">
        <w:rPr>
          <w:lang w:eastAsia="ru-RU"/>
        </w:rPr>
        <w:t>_________квадратных</w:t>
      </w:r>
      <w:proofErr w:type="spellEnd"/>
      <w:r w:rsidRPr="007B4A66">
        <w:rPr>
          <w:lang w:eastAsia="ru-RU"/>
        </w:rPr>
        <w:t xml:space="preserve"> метров.</w:t>
      </w:r>
    </w:p>
    <w:p w:rsidR="007B4A66" w:rsidRPr="007B4A66" w:rsidRDefault="007B4A66" w:rsidP="003B4EFD">
      <w:pPr>
        <w:pStyle w:val="a6"/>
        <w:jc w:val="both"/>
        <w:rPr>
          <w:lang w:eastAsia="ru-RU"/>
        </w:rPr>
      </w:pPr>
      <w:r w:rsidRPr="007B4A66">
        <w:rPr>
          <w:lang w:eastAsia="ru-RU"/>
        </w:rPr>
        <w:t>Размер каждой комнаты_________________________________ кв.м.</w:t>
      </w:r>
    </w:p>
    <w:p w:rsidR="007B4A66" w:rsidRPr="007B4A66" w:rsidRDefault="007B4A66" w:rsidP="003B4EFD">
      <w:pPr>
        <w:pStyle w:val="a6"/>
        <w:jc w:val="both"/>
        <w:rPr>
          <w:lang w:eastAsia="ru-RU"/>
        </w:rPr>
      </w:pPr>
      <w:r w:rsidRPr="007B4A66">
        <w:rPr>
          <w:lang w:eastAsia="ru-RU"/>
        </w:rPr>
        <w:t>_________________________________ кв.м.</w:t>
      </w:r>
    </w:p>
    <w:p w:rsidR="007B4A66" w:rsidRPr="007B4A66" w:rsidRDefault="007B4A66" w:rsidP="003B4EFD">
      <w:pPr>
        <w:pStyle w:val="a6"/>
        <w:jc w:val="both"/>
        <w:rPr>
          <w:lang w:eastAsia="ru-RU"/>
        </w:rPr>
      </w:pPr>
      <w:r w:rsidRPr="007B4A66">
        <w:rPr>
          <w:lang w:eastAsia="ru-RU"/>
        </w:rPr>
        <w:t>_________________________________ кв.м.</w:t>
      </w:r>
    </w:p>
    <w:p w:rsidR="007B4A66" w:rsidRPr="007B4A66" w:rsidRDefault="007B4A66" w:rsidP="003B4EFD">
      <w:pPr>
        <w:pStyle w:val="a6"/>
        <w:jc w:val="both"/>
        <w:rPr>
          <w:lang w:eastAsia="ru-RU"/>
        </w:rPr>
      </w:pPr>
      <w:proofErr w:type="spellStart"/>
      <w:r w:rsidRPr="007B4A66">
        <w:rPr>
          <w:lang w:eastAsia="ru-RU"/>
        </w:rPr>
        <w:t>Комнаты________________на</w:t>
      </w:r>
      <w:proofErr w:type="spellEnd"/>
      <w:r w:rsidRPr="007B4A66">
        <w:rPr>
          <w:lang w:eastAsia="ru-RU"/>
        </w:rPr>
        <w:t xml:space="preserve"> </w:t>
      </w:r>
      <w:proofErr w:type="spellStart"/>
      <w:r w:rsidRPr="007B4A66">
        <w:rPr>
          <w:lang w:eastAsia="ru-RU"/>
        </w:rPr>
        <w:t>__________этаже</w:t>
      </w:r>
      <w:proofErr w:type="spellEnd"/>
      <w:r w:rsidRPr="007B4A66">
        <w:rPr>
          <w:lang w:eastAsia="ru-RU"/>
        </w:rPr>
        <w:t xml:space="preserve"> в </w:t>
      </w:r>
      <w:proofErr w:type="spellStart"/>
      <w:r w:rsidRPr="007B4A66">
        <w:rPr>
          <w:lang w:eastAsia="ru-RU"/>
        </w:rPr>
        <w:t>___________этажном</w:t>
      </w:r>
      <w:proofErr w:type="spellEnd"/>
      <w:r w:rsidRPr="007B4A66">
        <w:rPr>
          <w:lang w:eastAsia="ru-RU"/>
        </w:rPr>
        <w:t xml:space="preserve"> доме.</w:t>
      </w:r>
    </w:p>
    <w:p w:rsidR="007B4A66" w:rsidRPr="007B4A66" w:rsidRDefault="007B4A66" w:rsidP="003B4EFD">
      <w:pPr>
        <w:pStyle w:val="a6"/>
        <w:jc w:val="both"/>
        <w:rPr>
          <w:lang w:eastAsia="ru-RU"/>
        </w:rPr>
      </w:pPr>
      <w:r w:rsidRPr="007B4A66">
        <w:rPr>
          <w:lang w:eastAsia="ru-RU"/>
        </w:rPr>
        <w:t>Дом______________________________________________________________.</w:t>
      </w:r>
    </w:p>
    <w:p w:rsidR="007B4A66" w:rsidRPr="007B4A66" w:rsidRDefault="007B4A66" w:rsidP="003B4EFD">
      <w:pPr>
        <w:pStyle w:val="a6"/>
        <w:jc w:val="both"/>
        <w:rPr>
          <w:lang w:eastAsia="ru-RU"/>
        </w:rPr>
      </w:pPr>
      <w:r w:rsidRPr="007B4A66">
        <w:rPr>
          <w:lang w:eastAsia="ru-RU"/>
        </w:rPr>
        <w:t>(каменный, деревянный, ветхий, аварийный)</w:t>
      </w:r>
    </w:p>
    <w:p w:rsidR="007B4A66" w:rsidRPr="007B4A66" w:rsidRDefault="007B4A66" w:rsidP="003B4EFD">
      <w:pPr>
        <w:pStyle w:val="a6"/>
        <w:jc w:val="both"/>
        <w:rPr>
          <w:lang w:eastAsia="ru-RU"/>
        </w:rPr>
      </w:pPr>
      <w:r w:rsidRPr="007B4A66">
        <w:rPr>
          <w:lang w:eastAsia="ru-RU"/>
        </w:rPr>
        <w:t>Комнаты__________________________________________________________.</w:t>
      </w:r>
    </w:p>
    <w:p w:rsidR="007B4A66" w:rsidRPr="007B4A66" w:rsidRDefault="007B4A66" w:rsidP="003B4EFD">
      <w:pPr>
        <w:pStyle w:val="a6"/>
        <w:jc w:val="both"/>
        <w:rPr>
          <w:lang w:eastAsia="ru-RU"/>
        </w:rPr>
      </w:pPr>
      <w:r w:rsidRPr="007B4A66">
        <w:rPr>
          <w:lang w:eastAsia="ru-RU"/>
        </w:rPr>
        <w:t>(сухие, сырые, светлые, тёмные)</w:t>
      </w:r>
    </w:p>
    <w:p w:rsidR="007B4A66" w:rsidRPr="007B4A66" w:rsidRDefault="007B4A66" w:rsidP="003B4EFD">
      <w:pPr>
        <w:pStyle w:val="a6"/>
        <w:jc w:val="both"/>
        <w:rPr>
          <w:lang w:eastAsia="ru-RU"/>
        </w:rPr>
      </w:pPr>
      <w:r w:rsidRPr="007B4A66">
        <w:rPr>
          <w:lang w:eastAsia="ru-RU"/>
        </w:rPr>
        <w:t>Квартира__________________________________________________________.</w:t>
      </w:r>
    </w:p>
    <w:p w:rsidR="007B4A66" w:rsidRPr="007B4A66" w:rsidRDefault="007B4A66" w:rsidP="003B4EFD">
      <w:pPr>
        <w:pStyle w:val="a6"/>
        <w:jc w:val="both"/>
        <w:rPr>
          <w:lang w:eastAsia="ru-RU"/>
        </w:rPr>
      </w:pPr>
      <w:r w:rsidRPr="007B4A66">
        <w:rPr>
          <w:lang w:eastAsia="ru-RU"/>
        </w:rPr>
        <w:t>(отдельная, коммунальная)</w:t>
      </w:r>
    </w:p>
    <w:p w:rsidR="007B4A66" w:rsidRPr="007B4A66" w:rsidRDefault="007B4A66" w:rsidP="003B4EFD">
      <w:pPr>
        <w:pStyle w:val="a6"/>
        <w:jc w:val="both"/>
        <w:rPr>
          <w:lang w:eastAsia="ru-RU"/>
        </w:rPr>
      </w:pPr>
      <w:r w:rsidRPr="007B4A66">
        <w:rPr>
          <w:lang w:eastAsia="ru-RU"/>
        </w:rPr>
        <w:t>2.Благоустройство дома (жилого помещения):______________________________________</w:t>
      </w:r>
    </w:p>
    <w:p w:rsidR="007B4A66" w:rsidRPr="007B4A66" w:rsidRDefault="007B4A66" w:rsidP="003B4EFD">
      <w:pPr>
        <w:pStyle w:val="a6"/>
        <w:jc w:val="both"/>
        <w:rPr>
          <w:lang w:eastAsia="ru-RU"/>
        </w:rPr>
      </w:pPr>
      <w:r w:rsidRPr="007B4A66">
        <w:rPr>
          <w:lang w:eastAsia="ru-RU"/>
        </w:rPr>
        <w:t>_______________________________________________________________________________________________________________________________________________________________________</w:t>
      </w:r>
      <w:r w:rsidR="005B79A5">
        <w:rPr>
          <w:lang w:eastAsia="ru-RU"/>
        </w:rPr>
        <w:t>___________________</w:t>
      </w:r>
    </w:p>
    <w:p w:rsidR="007B4A66" w:rsidRPr="007B4A66" w:rsidRDefault="007B4A66" w:rsidP="003B4EFD">
      <w:pPr>
        <w:pStyle w:val="a6"/>
        <w:jc w:val="both"/>
        <w:rPr>
          <w:lang w:eastAsia="ru-RU"/>
        </w:rPr>
      </w:pPr>
      <w:r w:rsidRPr="007B4A66">
        <w:rPr>
          <w:lang w:eastAsia="ru-RU"/>
        </w:rPr>
        <w:t>(водопровод, канализация, отопление (центральное, печное), отделка, горячая вода, ванная, телефон)</w:t>
      </w:r>
    </w:p>
    <w:p w:rsidR="007B4A66" w:rsidRPr="007B4A66" w:rsidRDefault="007B4A66" w:rsidP="003B4EFD">
      <w:pPr>
        <w:pStyle w:val="a6"/>
        <w:jc w:val="both"/>
        <w:rPr>
          <w:lang w:eastAsia="ru-RU"/>
        </w:rPr>
      </w:pPr>
      <w:r w:rsidRPr="007B4A66">
        <w:rPr>
          <w:lang w:eastAsia="ru-RU"/>
        </w:rPr>
        <w:t>_____________________________________________________________________________</w:t>
      </w:r>
      <w:r w:rsidR="005B79A5">
        <w:rPr>
          <w:lang w:eastAsia="ru-RU"/>
        </w:rPr>
        <w:t>________________</w:t>
      </w:r>
    </w:p>
    <w:p w:rsidR="007B4A66" w:rsidRPr="007B4A66" w:rsidRDefault="007B4A66" w:rsidP="003B4EFD">
      <w:pPr>
        <w:pStyle w:val="a6"/>
        <w:jc w:val="both"/>
        <w:rPr>
          <w:lang w:eastAsia="ru-RU"/>
        </w:rPr>
      </w:pPr>
      <w:r w:rsidRPr="007B4A66">
        <w:rPr>
          <w:lang w:eastAsia="ru-RU"/>
        </w:rPr>
        <w:t>3.____________________________________________________________________________</w:t>
      </w:r>
      <w:r w:rsidR="005B79A5">
        <w:rPr>
          <w:lang w:eastAsia="ru-RU"/>
        </w:rPr>
        <w:t>_______________</w:t>
      </w:r>
    </w:p>
    <w:p w:rsidR="007B4A66" w:rsidRPr="007B4A66" w:rsidRDefault="007B4A66" w:rsidP="003B4EFD">
      <w:pPr>
        <w:pStyle w:val="a6"/>
        <w:jc w:val="both"/>
        <w:rPr>
          <w:lang w:eastAsia="ru-RU"/>
        </w:rPr>
      </w:pPr>
      <w:r w:rsidRPr="007B4A66">
        <w:rPr>
          <w:lang w:eastAsia="ru-RU"/>
        </w:rPr>
        <w:t>(Ф.И.О.) наниматель жилого помещения, собственник (</w:t>
      </w:r>
      <w:proofErr w:type="gramStart"/>
      <w:r w:rsidRPr="007B4A66">
        <w:rPr>
          <w:lang w:eastAsia="ru-RU"/>
        </w:rPr>
        <w:t>нужное</w:t>
      </w:r>
      <w:proofErr w:type="gramEnd"/>
      <w:r w:rsidRPr="007B4A66">
        <w:rPr>
          <w:lang w:eastAsia="ru-RU"/>
        </w:rPr>
        <w:t xml:space="preserve"> подчеркнуть).</w:t>
      </w:r>
    </w:p>
    <w:p w:rsidR="007B4A66" w:rsidRPr="007B4A66" w:rsidRDefault="007B4A66" w:rsidP="003B4EFD">
      <w:pPr>
        <w:pStyle w:val="a6"/>
        <w:rPr>
          <w:lang w:eastAsia="ru-RU"/>
        </w:rPr>
      </w:pPr>
      <w:r w:rsidRPr="007B4A66">
        <w:rPr>
          <w:lang w:eastAsia="ru-RU"/>
        </w:rPr>
        <w:t>4.На данной площади проживают:</w:t>
      </w:r>
    </w:p>
    <w:tbl>
      <w:tblPr>
        <w:tblW w:w="0" w:type="auto"/>
        <w:tblCellSpacing w:w="0" w:type="dxa"/>
        <w:shd w:val="clear" w:color="auto" w:fill="FFFFFF"/>
        <w:tblCellMar>
          <w:left w:w="0" w:type="dxa"/>
          <w:right w:w="0" w:type="dxa"/>
        </w:tblCellMar>
        <w:tblLook w:val="04A0"/>
      </w:tblPr>
      <w:tblGrid>
        <w:gridCol w:w="553"/>
        <w:gridCol w:w="2185"/>
        <w:gridCol w:w="1408"/>
        <w:gridCol w:w="1555"/>
        <w:gridCol w:w="1590"/>
        <w:gridCol w:w="2064"/>
      </w:tblGrid>
      <w:tr w:rsidR="007B4A66" w:rsidRPr="007B4A66" w:rsidTr="007B4A66">
        <w:trPr>
          <w:tblCellSpacing w:w="0" w:type="dxa"/>
        </w:trPr>
        <w:tc>
          <w:tcPr>
            <w:tcW w:w="600" w:type="dxa"/>
            <w:shd w:val="clear" w:color="auto" w:fill="FFFFFF"/>
            <w:hideMark/>
          </w:tcPr>
          <w:p w:rsidR="007B4A66" w:rsidRPr="007B4A66" w:rsidRDefault="007B4A66" w:rsidP="003B4EFD">
            <w:pPr>
              <w:pStyle w:val="a6"/>
              <w:rPr>
                <w:lang w:eastAsia="ru-RU"/>
              </w:rPr>
            </w:pPr>
            <w:r w:rsidRPr="007B4A66">
              <w:rPr>
                <w:lang w:eastAsia="ru-RU"/>
              </w:rPr>
              <w:t>№</w:t>
            </w:r>
          </w:p>
          <w:p w:rsidR="007B4A66" w:rsidRPr="007B4A66" w:rsidRDefault="007B4A66" w:rsidP="003B4EFD">
            <w:pPr>
              <w:pStyle w:val="a6"/>
              <w:rPr>
                <w:lang w:eastAsia="ru-RU"/>
              </w:rPr>
            </w:pPr>
            <w:proofErr w:type="spellStart"/>
            <w:proofErr w:type="gramStart"/>
            <w:r w:rsidRPr="007B4A66">
              <w:rPr>
                <w:lang w:eastAsia="ru-RU"/>
              </w:rPr>
              <w:t>п</w:t>
            </w:r>
            <w:proofErr w:type="spellEnd"/>
            <w:proofErr w:type="gramEnd"/>
            <w:r w:rsidRPr="007B4A66">
              <w:rPr>
                <w:lang w:eastAsia="ru-RU"/>
              </w:rPr>
              <w:t>/</w:t>
            </w:r>
            <w:proofErr w:type="spellStart"/>
            <w:r w:rsidRPr="007B4A66">
              <w:rPr>
                <w:lang w:eastAsia="ru-RU"/>
              </w:rPr>
              <w:t>п</w:t>
            </w:r>
            <w:proofErr w:type="spellEnd"/>
          </w:p>
        </w:tc>
        <w:tc>
          <w:tcPr>
            <w:tcW w:w="2505" w:type="dxa"/>
            <w:shd w:val="clear" w:color="auto" w:fill="FFFFFF"/>
            <w:hideMark/>
          </w:tcPr>
          <w:p w:rsidR="007B4A66" w:rsidRPr="007B4A66" w:rsidRDefault="007B4A66" w:rsidP="003B4EFD">
            <w:pPr>
              <w:pStyle w:val="a6"/>
              <w:rPr>
                <w:lang w:eastAsia="ru-RU"/>
              </w:rPr>
            </w:pPr>
            <w:r w:rsidRPr="007B4A66">
              <w:rPr>
                <w:lang w:eastAsia="ru-RU"/>
              </w:rPr>
              <w:t>Ф.И.О.</w:t>
            </w:r>
          </w:p>
        </w:tc>
        <w:tc>
          <w:tcPr>
            <w:tcW w:w="1500" w:type="dxa"/>
            <w:shd w:val="clear" w:color="auto" w:fill="FFFFFF"/>
            <w:hideMark/>
          </w:tcPr>
          <w:p w:rsidR="007B4A66" w:rsidRPr="007B4A66" w:rsidRDefault="007B4A66" w:rsidP="003B4EFD">
            <w:pPr>
              <w:pStyle w:val="a6"/>
              <w:rPr>
                <w:lang w:eastAsia="ru-RU"/>
              </w:rPr>
            </w:pPr>
            <w:r w:rsidRPr="007B4A66">
              <w:rPr>
                <w:lang w:eastAsia="ru-RU"/>
              </w:rPr>
              <w:t>Дата</w:t>
            </w:r>
          </w:p>
          <w:p w:rsidR="007B4A66" w:rsidRPr="007B4A66" w:rsidRDefault="007B4A66" w:rsidP="003B4EFD">
            <w:pPr>
              <w:pStyle w:val="a6"/>
              <w:rPr>
                <w:lang w:eastAsia="ru-RU"/>
              </w:rPr>
            </w:pPr>
            <w:r w:rsidRPr="007B4A66">
              <w:rPr>
                <w:lang w:eastAsia="ru-RU"/>
              </w:rPr>
              <w:t>рождения</w:t>
            </w:r>
          </w:p>
        </w:tc>
        <w:tc>
          <w:tcPr>
            <w:tcW w:w="1620" w:type="dxa"/>
            <w:shd w:val="clear" w:color="auto" w:fill="FFFFFF"/>
            <w:hideMark/>
          </w:tcPr>
          <w:p w:rsidR="007B4A66" w:rsidRPr="007B4A66" w:rsidRDefault="007B4A66" w:rsidP="003B4EFD">
            <w:pPr>
              <w:pStyle w:val="a6"/>
              <w:rPr>
                <w:lang w:eastAsia="ru-RU"/>
              </w:rPr>
            </w:pPr>
            <w:r w:rsidRPr="007B4A66">
              <w:rPr>
                <w:lang w:eastAsia="ru-RU"/>
              </w:rPr>
              <w:t>Родственные</w:t>
            </w:r>
          </w:p>
          <w:p w:rsidR="007B4A66" w:rsidRPr="007B4A66" w:rsidRDefault="007B4A66" w:rsidP="003B4EFD">
            <w:pPr>
              <w:pStyle w:val="a6"/>
              <w:rPr>
                <w:lang w:eastAsia="ru-RU"/>
              </w:rPr>
            </w:pPr>
            <w:r w:rsidRPr="007B4A66">
              <w:rPr>
                <w:lang w:eastAsia="ru-RU"/>
              </w:rPr>
              <w:t>отношения</w:t>
            </w:r>
          </w:p>
        </w:tc>
        <w:tc>
          <w:tcPr>
            <w:tcW w:w="1680" w:type="dxa"/>
            <w:shd w:val="clear" w:color="auto" w:fill="FFFFFF"/>
            <w:hideMark/>
          </w:tcPr>
          <w:p w:rsidR="007B4A66" w:rsidRPr="007B4A66" w:rsidRDefault="003B4EFD" w:rsidP="003B4EFD">
            <w:pPr>
              <w:pStyle w:val="a6"/>
              <w:rPr>
                <w:lang w:eastAsia="ru-RU"/>
              </w:rPr>
            </w:pPr>
            <w:r>
              <w:rPr>
                <w:lang w:eastAsia="ru-RU"/>
              </w:rPr>
              <w:t>С..</w:t>
            </w:r>
            <w:r w:rsidR="007B4A66" w:rsidRPr="007B4A66">
              <w:rPr>
                <w:lang w:eastAsia="ru-RU"/>
              </w:rPr>
              <w:t>какого времени проживают в данном населенном пункте</w:t>
            </w:r>
          </w:p>
        </w:tc>
        <w:tc>
          <w:tcPr>
            <w:tcW w:w="2130" w:type="dxa"/>
            <w:shd w:val="clear" w:color="auto" w:fill="FFFFFF"/>
            <w:hideMark/>
          </w:tcPr>
          <w:p w:rsidR="007B4A66" w:rsidRPr="007B4A66" w:rsidRDefault="007B4A66" w:rsidP="003B4EFD">
            <w:pPr>
              <w:pStyle w:val="a6"/>
              <w:rPr>
                <w:lang w:eastAsia="ru-RU"/>
              </w:rPr>
            </w:pPr>
            <w:r w:rsidRPr="007B4A66">
              <w:rPr>
                <w:lang w:eastAsia="ru-RU"/>
              </w:rPr>
              <w:t xml:space="preserve">Когда </w:t>
            </w:r>
            <w:proofErr w:type="gramStart"/>
            <w:r w:rsidRPr="007B4A66">
              <w:rPr>
                <w:lang w:eastAsia="ru-RU"/>
              </w:rPr>
              <w:t>зарегистрированы</w:t>
            </w:r>
            <w:proofErr w:type="gramEnd"/>
            <w:r w:rsidRPr="007B4A66">
              <w:rPr>
                <w:lang w:eastAsia="ru-RU"/>
              </w:rPr>
              <w:t xml:space="preserve"> в данном жилом помещении</w:t>
            </w:r>
          </w:p>
        </w:tc>
      </w:tr>
      <w:tr w:rsidR="007B4A66" w:rsidRPr="007B4A66" w:rsidTr="007B4A66">
        <w:trPr>
          <w:tblCellSpacing w:w="0" w:type="dxa"/>
        </w:trPr>
        <w:tc>
          <w:tcPr>
            <w:tcW w:w="600" w:type="dxa"/>
            <w:shd w:val="clear" w:color="auto" w:fill="FFFFFF"/>
            <w:hideMark/>
          </w:tcPr>
          <w:p w:rsidR="007B4A66" w:rsidRPr="007B4A66" w:rsidRDefault="007B4A66" w:rsidP="003B4EFD">
            <w:pPr>
              <w:pStyle w:val="a6"/>
              <w:jc w:val="both"/>
              <w:rPr>
                <w:lang w:eastAsia="ru-RU"/>
              </w:rPr>
            </w:pPr>
            <w:r w:rsidRPr="007B4A66">
              <w:rPr>
                <w:lang w:eastAsia="ru-RU"/>
              </w:rPr>
              <w:t>1</w:t>
            </w:r>
          </w:p>
        </w:tc>
        <w:tc>
          <w:tcPr>
            <w:tcW w:w="2505" w:type="dxa"/>
            <w:shd w:val="clear" w:color="auto" w:fill="FFFFFF"/>
            <w:hideMark/>
          </w:tcPr>
          <w:p w:rsidR="007B4A66" w:rsidRPr="007B4A66" w:rsidRDefault="007B4A66" w:rsidP="003B4EFD">
            <w:pPr>
              <w:pStyle w:val="a6"/>
              <w:jc w:val="both"/>
              <w:rPr>
                <w:lang w:eastAsia="ru-RU"/>
              </w:rPr>
            </w:pPr>
          </w:p>
        </w:tc>
        <w:tc>
          <w:tcPr>
            <w:tcW w:w="1500" w:type="dxa"/>
            <w:shd w:val="clear" w:color="auto" w:fill="FFFFFF"/>
            <w:hideMark/>
          </w:tcPr>
          <w:p w:rsidR="007B4A66" w:rsidRPr="007B4A66" w:rsidRDefault="007B4A66" w:rsidP="003B4EFD">
            <w:pPr>
              <w:pStyle w:val="a6"/>
              <w:jc w:val="both"/>
              <w:rPr>
                <w:lang w:eastAsia="ru-RU"/>
              </w:rPr>
            </w:pPr>
          </w:p>
        </w:tc>
        <w:tc>
          <w:tcPr>
            <w:tcW w:w="1620" w:type="dxa"/>
            <w:shd w:val="clear" w:color="auto" w:fill="FFFFFF"/>
            <w:hideMark/>
          </w:tcPr>
          <w:p w:rsidR="007B4A66" w:rsidRPr="007B4A66" w:rsidRDefault="007B4A66" w:rsidP="003B4EFD">
            <w:pPr>
              <w:pStyle w:val="a6"/>
              <w:jc w:val="both"/>
              <w:rPr>
                <w:lang w:eastAsia="ru-RU"/>
              </w:rPr>
            </w:pPr>
          </w:p>
        </w:tc>
        <w:tc>
          <w:tcPr>
            <w:tcW w:w="1680" w:type="dxa"/>
            <w:shd w:val="clear" w:color="auto" w:fill="FFFFFF"/>
            <w:hideMark/>
          </w:tcPr>
          <w:p w:rsidR="007B4A66" w:rsidRPr="007B4A66" w:rsidRDefault="007B4A66" w:rsidP="003B4EFD">
            <w:pPr>
              <w:pStyle w:val="a6"/>
              <w:jc w:val="both"/>
              <w:rPr>
                <w:lang w:eastAsia="ru-RU"/>
              </w:rPr>
            </w:pPr>
          </w:p>
        </w:tc>
        <w:tc>
          <w:tcPr>
            <w:tcW w:w="2130" w:type="dxa"/>
            <w:shd w:val="clear" w:color="auto" w:fill="FFFFFF"/>
            <w:hideMark/>
          </w:tcPr>
          <w:p w:rsidR="007B4A66" w:rsidRPr="007B4A66" w:rsidRDefault="007B4A66" w:rsidP="003B4EFD">
            <w:pPr>
              <w:pStyle w:val="a6"/>
              <w:jc w:val="both"/>
              <w:rPr>
                <w:lang w:eastAsia="ru-RU"/>
              </w:rPr>
            </w:pPr>
          </w:p>
        </w:tc>
      </w:tr>
      <w:tr w:rsidR="007B4A66" w:rsidRPr="007B4A66" w:rsidTr="007B4A66">
        <w:trPr>
          <w:tblCellSpacing w:w="0" w:type="dxa"/>
        </w:trPr>
        <w:tc>
          <w:tcPr>
            <w:tcW w:w="600" w:type="dxa"/>
            <w:shd w:val="clear" w:color="auto" w:fill="FFFFFF"/>
            <w:hideMark/>
          </w:tcPr>
          <w:p w:rsidR="007B4A66" w:rsidRPr="007B4A66" w:rsidRDefault="007B4A66" w:rsidP="003B4EFD">
            <w:pPr>
              <w:pStyle w:val="a6"/>
              <w:jc w:val="both"/>
              <w:rPr>
                <w:lang w:eastAsia="ru-RU"/>
              </w:rPr>
            </w:pPr>
          </w:p>
        </w:tc>
        <w:tc>
          <w:tcPr>
            <w:tcW w:w="2505" w:type="dxa"/>
            <w:shd w:val="clear" w:color="auto" w:fill="FFFFFF"/>
            <w:hideMark/>
          </w:tcPr>
          <w:p w:rsidR="007B4A66" w:rsidRPr="007B4A66" w:rsidRDefault="007B4A66" w:rsidP="003B4EFD">
            <w:pPr>
              <w:pStyle w:val="a6"/>
              <w:jc w:val="both"/>
              <w:rPr>
                <w:lang w:eastAsia="ru-RU"/>
              </w:rPr>
            </w:pPr>
          </w:p>
        </w:tc>
        <w:tc>
          <w:tcPr>
            <w:tcW w:w="1500" w:type="dxa"/>
            <w:shd w:val="clear" w:color="auto" w:fill="FFFFFF"/>
            <w:hideMark/>
          </w:tcPr>
          <w:p w:rsidR="007B4A66" w:rsidRPr="007B4A66" w:rsidRDefault="007B4A66" w:rsidP="003B4EFD">
            <w:pPr>
              <w:pStyle w:val="a6"/>
              <w:jc w:val="both"/>
              <w:rPr>
                <w:lang w:eastAsia="ru-RU"/>
              </w:rPr>
            </w:pPr>
          </w:p>
        </w:tc>
        <w:tc>
          <w:tcPr>
            <w:tcW w:w="1620" w:type="dxa"/>
            <w:shd w:val="clear" w:color="auto" w:fill="FFFFFF"/>
            <w:hideMark/>
          </w:tcPr>
          <w:p w:rsidR="007B4A66" w:rsidRPr="007B4A66" w:rsidRDefault="007B4A66" w:rsidP="003B4EFD">
            <w:pPr>
              <w:pStyle w:val="a6"/>
              <w:jc w:val="both"/>
              <w:rPr>
                <w:lang w:eastAsia="ru-RU"/>
              </w:rPr>
            </w:pPr>
          </w:p>
        </w:tc>
        <w:tc>
          <w:tcPr>
            <w:tcW w:w="1680" w:type="dxa"/>
            <w:shd w:val="clear" w:color="auto" w:fill="FFFFFF"/>
            <w:hideMark/>
          </w:tcPr>
          <w:p w:rsidR="007B4A66" w:rsidRPr="007B4A66" w:rsidRDefault="007B4A66" w:rsidP="003B4EFD">
            <w:pPr>
              <w:pStyle w:val="a6"/>
              <w:jc w:val="both"/>
              <w:rPr>
                <w:lang w:eastAsia="ru-RU"/>
              </w:rPr>
            </w:pPr>
          </w:p>
        </w:tc>
        <w:tc>
          <w:tcPr>
            <w:tcW w:w="2130" w:type="dxa"/>
            <w:shd w:val="clear" w:color="auto" w:fill="FFFFFF"/>
            <w:hideMark/>
          </w:tcPr>
          <w:p w:rsidR="007B4A66" w:rsidRPr="007B4A66" w:rsidRDefault="007B4A66" w:rsidP="003B4EFD">
            <w:pPr>
              <w:pStyle w:val="a6"/>
              <w:jc w:val="both"/>
              <w:rPr>
                <w:lang w:eastAsia="ru-RU"/>
              </w:rPr>
            </w:pPr>
          </w:p>
        </w:tc>
      </w:tr>
      <w:tr w:rsidR="007B4A66" w:rsidRPr="007B4A66" w:rsidTr="007B4A66">
        <w:trPr>
          <w:tblCellSpacing w:w="0" w:type="dxa"/>
        </w:trPr>
        <w:tc>
          <w:tcPr>
            <w:tcW w:w="600" w:type="dxa"/>
            <w:shd w:val="clear" w:color="auto" w:fill="FFFFFF"/>
            <w:hideMark/>
          </w:tcPr>
          <w:p w:rsidR="007B4A66" w:rsidRPr="007B4A66" w:rsidRDefault="007B4A66" w:rsidP="003B4EFD">
            <w:pPr>
              <w:pStyle w:val="a6"/>
              <w:jc w:val="both"/>
              <w:rPr>
                <w:lang w:eastAsia="ru-RU"/>
              </w:rPr>
            </w:pPr>
          </w:p>
        </w:tc>
        <w:tc>
          <w:tcPr>
            <w:tcW w:w="2505" w:type="dxa"/>
            <w:shd w:val="clear" w:color="auto" w:fill="FFFFFF"/>
            <w:hideMark/>
          </w:tcPr>
          <w:p w:rsidR="007B4A66" w:rsidRPr="007B4A66" w:rsidRDefault="007B4A66" w:rsidP="003B4EFD">
            <w:pPr>
              <w:pStyle w:val="a6"/>
              <w:jc w:val="both"/>
              <w:rPr>
                <w:lang w:eastAsia="ru-RU"/>
              </w:rPr>
            </w:pPr>
          </w:p>
        </w:tc>
        <w:tc>
          <w:tcPr>
            <w:tcW w:w="1500" w:type="dxa"/>
            <w:shd w:val="clear" w:color="auto" w:fill="FFFFFF"/>
            <w:hideMark/>
          </w:tcPr>
          <w:p w:rsidR="007B4A66" w:rsidRPr="007B4A66" w:rsidRDefault="007B4A66" w:rsidP="003B4EFD">
            <w:pPr>
              <w:pStyle w:val="a6"/>
              <w:jc w:val="both"/>
              <w:rPr>
                <w:lang w:eastAsia="ru-RU"/>
              </w:rPr>
            </w:pPr>
          </w:p>
        </w:tc>
        <w:tc>
          <w:tcPr>
            <w:tcW w:w="1620" w:type="dxa"/>
            <w:shd w:val="clear" w:color="auto" w:fill="FFFFFF"/>
            <w:hideMark/>
          </w:tcPr>
          <w:p w:rsidR="007B4A66" w:rsidRPr="007B4A66" w:rsidRDefault="007B4A66" w:rsidP="003B4EFD">
            <w:pPr>
              <w:pStyle w:val="a6"/>
              <w:jc w:val="both"/>
              <w:rPr>
                <w:lang w:eastAsia="ru-RU"/>
              </w:rPr>
            </w:pPr>
          </w:p>
        </w:tc>
        <w:tc>
          <w:tcPr>
            <w:tcW w:w="1680" w:type="dxa"/>
            <w:shd w:val="clear" w:color="auto" w:fill="FFFFFF"/>
            <w:hideMark/>
          </w:tcPr>
          <w:p w:rsidR="007B4A66" w:rsidRPr="007B4A66" w:rsidRDefault="007B4A66" w:rsidP="003B4EFD">
            <w:pPr>
              <w:pStyle w:val="a6"/>
              <w:jc w:val="both"/>
              <w:rPr>
                <w:lang w:eastAsia="ru-RU"/>
              </w:rPr>
            </w:pPr>
          </w:p>
        </w:tc>
        <w:tc>
          <w:tcPr>
            <w:tcW w:w="2130" w:type="dxa"/>
            <w:shd w:val="clear" w:color="auto" w:fill="FFFFFF"/>
            <w:hideMark/>
          </w:tcPr>
          <w:p w:rsidR="007B4A66" w:rsidRPr="007B4A66" w:rsidRDefault="007B4A66" w:rsidP="003B4EFD">
            <w:pPr>
              <w:pStyle w:val="a6"/>
              <w:jc w:val="both"/>
              <w:rPr>
                <w:lang w:eastAsia="ru-RU"/>
              </w:rPr>
            </w:pPr>
          </w:p>
        </w:tc>
      </w:tr>
      <w:tr w:rsidR="007B4A66" w:rsidRPr="007B4A66" w:rsidTr="007B4A66">
        <w:trPr>
          <w:tblCellSpacing w:w="0" w:type="dxa"/>
        </w:trPr>
        <w:tc>
          <w:tcPr>
            <w:tcW w:w="600" w:type="dxa"/>
            <w:shd w:val="clear" w:color="auto" w:fill="FFFFFF"/>
            <w:hideMark/>
          </w:tcPr>
          <w:p w:rsidR="007B4A66" w:rsidRPr="007B4A66" w:rsidRDefault="007B4A66" w:rsidP="003B4EFD">
            <w:pPr>
              <w:pStyle w:val="a6"/>
              <w:jc w:val="both"/>
              <w:rPr>
                <w:lang w:eastAsia="ru-RU"/>
              </w:rPr>
            </w:pPr>
            <w:r w:rsidRPr="007B4A66">
              <w:rPr>
                <w:lang w:eastAsia="ru-RU"/>
              </w:rPr>
              <w:t>2</w:t>
            </w:r>
          </w:p>
        </w:tc>
        <w:tc>
          <w:tcPr>
            <w:tcW w:w="2505" w:type="dxa"/>
            <w:shd w:val="clear" w:color="auto" w:fill="FFFFFF"/>
            <w:hideMark/>
          </w:tcPr>
          <w:p w:rsidR="007B4A66" w:rsidRPr="007B4A66" w:rsidRDefault="007B4A66" w:rsidP="003B4EFD">
            <w:pPr>
              <w:pStyle w:val="a6"/>
              <w:jc w:val="both"/>
              <w:rPr>
                <w:lang w:eastAsia="ru-RU"/>
              </w:rPr>
            </w:pPr>
          </w:p>
        </w:tc>
        <w:tc>
          <w:tcPr>
            <w:tcW w:w="1500" w:type="dxa"/>
            <w:shd w:val="clear" w:color="auto" w:fill="FFFFFF"/>
            <w:hideMark/>
          </w:tcPr>
          <w:p w:rsidR="007B4A66" w:rsidRPr="007B4A66" w:rsidRDefault="007B4A66" w:rsidP="003B4EFD">
            <w:pPr>
              <w:pStyle w:val="a6"/>
              <w:jc w:val="both"/>
              <w:rPr>
                <w:lang w:eastAsia="ru-RU"/>
              </w:rPr>
            </w:pPr>
          </w:p>
        </w:tc>
        <w:tc>
          <w:tcPr>
            <w:tcW w:w="1620" w:type="dxa"/>
            <w:shd w:val="clear" w:color="auto" w:fill="FFFFFF"/>
            <w:hideMark/>
          </w:tcPr>
          <w:p w:rsidR="007B4A66" w:rsidRPr="007B4A66" w:rsidRDefault="007B4A66" w:rsidP="003B4EFD">
            <w:pPr>
              <w:pStyle w:val="a6"/>
              <w:jc w:val="both"/>
              <w:rPr>
                <w:lang w:eastAsia="ru-RU"/>
              </w:rPr>
            </w:pPr>
          </w:p>
        </w:tc>
        <w:tc>
          <w:tcPr>
            <w:tcW w:w="1680" w:type="dxa"/>
            <w:shd w:val="clear" w:color="auto" w:fill="FFFFFF"/>
            <w:hideMark/>
          </w:tcPr>
          <w:p w:rsidR="007B4A66" w:rsidRPr="007B4A66" w:rsidRDefault="007B4A66" w:rsidP="003B4EFD">
            <w:pPr>
              <w:pStyle w:val="a6"/>
              <w:jc w:val="both"/>
              <w:rPr>
                <w:lang w:eastAsia="ru-RU"/>
              </w:rPr>
            </w:pPr>
          </w:p>
        </w:tc>
        <w:tc>
          <w:tcPr>
            <w:tcW w:w="2130" w:type="dxa"/>
            <w:shd w:val="clear" w:color="auto" w:fill="FFFFFF"/>
            <w:hideMark/>
          </w:tcPr>
          <w:p w:rsidR="007B4A66" w:rsidRPr="007B4A66" w:rsidRDefault="007B4A66" w:rsidP="003B4EFD">
            <w:pPr>
              <w:pStyle w:val="a6"/>
              <w:jc w:val="both"/>
              <w:rPr>
                <w:lang w:eastAsia="ru-RU"/>
              </w:rPr>
            </w:pPr>
          </w:p>
        </w:tc>
      </w:tr>
      <w:tr w:rsidR="007B4A66" w:rsidRPr="007B4A66" w:rsidTr="007B4A66">
        <w:trPr>
          <w:tblCellSpacing w:w="0" w:type="dxa"/>
        </w:trPr>
        <w:tc>
          <w:tcPr>
            <w:tcW w:w="600" w:type="dxa"/>
            <w:shd w:val="clear" w:color="auto" w:fill="FFFFFF"/>
            <w:hideMark/>
          </w:tcPr>
          <w:p w:rsidR="007B4A66" w:rsidRPr="007B4A66" w:rsidRDefault="007B4A66" w:rsidP="003B4EFD">
            <w:pPr>
              <w:pStyle w:val="a6"/>
              <w:jc w:val="both"/>
              <w:rPr>
                <w:lang w:eastAsia="ru-RU"/>
              </w:rPr>
            </w:pPr>
          </w:p>
        </w:tc>
        <w:tc>
          <w:tcPr>
            <w:tcW w:w="2505" w:type="dxa"/>
            <w:shd w:val="clear" w:color="auto" w:fill="FFFFFF"/>
            <w:hideMark/>
          </w:tcPr>
          <w:p w:rsidR="007B4A66" w:rsidRPr="007B4A66" w:rsidRDefault="007B4A66" w:rsidP="003B4EFD">
            <w:pPr>
              <w:pStyle w:val="a6"/>
              <w:jc w:val="both"/>
              <w:rPr>
                <w:lang w:eastAsia="ru-RU"/>
              </w:rPr>
            </w:pPr>
          </w:p>
        </w:tc>
        <w:tc>
          <w:tcPr>
            <w:tcW w:w="1500" w:type="dxa"/>
            <w:shd w:val="clear" w:color="auto" w:fill="FFFFFF"/>
            <w:hideMark/>
          </w:tcPr>
          <w:p w:rsidR="007B4A66" w:rsidRPr="007B4A66" w:rsidRDefault="007B4A66" w:rsidP="003B4EFD">
            <w:pPr>
              <w:pStyle w:val="a6"/>
              <w:jc w:val="both"/>
              <w:rPr>
                <w:lang w:eastAsia="ru-RU"/>
              </w:rPr>
            </w:pPr>
          </w:p>
        </w:tc>
        <w:tc>
          <w:tcPr>
            <w:tcW w:w="1620" w:type="dxa"/>
            <w:shd w:val="clear" w:color="auto" w:fill="FFFFFF"/>
            <w:hideMark/>
          </w:tcPr>
          <w:p w:rsidR="007B4A66" w:rsidRPr="007B4A66" w:rsidRDefault="007B4A66" w:rsidP="003B4EFD">
            <w:pPr>
              <w:pStyle w:val="a6"/>
              <w:jc w:val="both"/>
              <w:rPr>
                <w:lang w:eastAsia="ru-RU"/>
              </w:rPr>
            </w:pPr>
          </w:p>
        </w:tc>
        <w:tc>
          <w:tcPr>
            <w:tcW w:w="1680" w:type="dxa"/>
            <w:shd w:val="clear" w:color="auto" w:fill="FFFFFF"/>
            <w:hideMark/>
          </w:tcPr>
          <w:p w:rsidR="007B4A66" w:rsidRPr="007B4A66" w:rsidRDefault="007B4A66" w:rsidP="003B4EFD">
            <w:pPr>
              <w:pStyle w:val="a6"/>
              <w:jc w:val="both"/>
              <w:rPr>
                <w:lang w:eastAsia="ru-RU"/>
              </w:rPr>
            </w:pPr>
          </w:p>
        </w:tc>
        <w:tc>
          <w:tcPr>
            <w:tcW w:w="2130" w:type="dxa"/>
            <w:shd w:val="clear" w:color="auto" w:fill="FFFFFF"/>
            <w:hideMark/>
          </w:tcPr>
          <w:p w:rsidR="007B4A66" w:rsidRPr="007B4A66" w:rsidRDefault="007B4A66" w:rsidP="003B4EFD">
            <w:pPr>
              <w:pStyle w:val="a6"/>
              <w:jc w:val="both"/>
              <w:rPr>
                <w:lang w:eastAsia="ru-RU"/>
              </w:rPr>
            </w:pPr>
          </w:p>
        </w:tc>
      </w:tr>
      <w:tr w:rsidR="007B4A66" w:rsidRPr="007B4A66" w:rsidTr="007B4A66">
        <w:trPr>
          <w:tblCellSpacing w:w="0" w:type="dxa"/>
        </w:trPr>
        <w:tc>
          <w:tcPr>
            <w:tcW w:w="600" w:type="dxa"/>
            <w:shd w:val="clear" w:color="auto" w:fill="FFFFFF"/>
            <w:hideMark/>
          </w:tcPr>
          <w:p w:rsidR="007B4A66" w:rsidRPr="007B4A66" w:rsidRDefault="007B4A66" w:rsidP="003B4EFD">
            <w:pPr>
              <w:pStyle w:val="a6"/>
              <w:jc w:val="both"/>
              <w:rPr>
                <w:lang w:eastAsia="ru-RU"/>
              </w:rPr>
            </w:pPr>
          </w:p>
        </w:tc>
        <w:tc>
          <w:tcPr>
            <w:tcW w:w="2505" w:type="dxa"/>
            <w:shd w:val="clear" w:color="auto" w:fill="FFFFFF"/>
            <w:hideMark/>
          </w:tcPr>
          <w:p w:rsidR="007B4A66" w:rsidRPr="007B4A66" w:rsidRDefault="007B4A66" w:rsidP="003B4EFD">
            <w:pPr>
              <w:pStyle w:val="a6"/>
              <w:jc w:val="both"/>
              <w:rPr>
                <w:lang w:eastAsia="ru-RU"/>
              </w:rPr>
            </w:pPr>
          </w:p>
        </w:tc>
        <w:tc>
          <w:tcPr>
            <w:tcW w:w="1500" w:type="dxa"/>
            <w:shd w:val="clear" w:color="auto" w:fill="FFFFFF"/>
            <w:hideMark/>
          </w:tcPr>
          <w:p w:rsidR="007B4A66" w:rsidRPr="007B4A66" w:rsidRDefault="007B4A66" w:rsidP="003B4EFD">
            <w:pPr>
              <w:pStyle w:val="a6"/>
              <w:jc w:val="both"/>
              <w:rPr>
                <w:lang w:eastAsia="ru-RU"/>
              </w:rPr>
            </w:pPr>
          </w:p>
        </w:tc>
        <w:tc>
          <w:tcPr>
            <w:tcW w:w="1620" w:type="dxa"/>
            <w:shd w:val="clear" w:color="auto" w:fill="FFFFFF"/>
            <w:hideMark/>
          </w:tcPr>
          <w:p w:rsidR="007B4A66" w:rsidRPr="007B4A66" w:rsidRDefault="007B4A66" w:rsidP="003B4EFD">
            <w:pPr>
              <w:pStyle w:val="a6"/>
              <w:jc w:val="both"/>
              <w:rPr>
                <w:lang w:eastAsia="ru-RU"/>
              </w:rPr>
            </w:pPr>
          </w:p>
        </w:tc>
        <w:tc>
          <w:tcPr>
            <w:tcW w:w="1680" w:type="dxa"/>
            <w:shd w:val="clear" w:color="auto" w:fill="FFFFFF"/>
            <w:hideMark/>
          </w:tcPr>
          <w:p w:rsidR="007B4A66" w:rsidRPr="007B4A66" w:rsidRDefault="007B4A66" w:rsidP="003B4EFD">
            <w:pPr>
              <w:pStyle w:val="a6"/>
              <w:jc w:val="both"/>
              <w:rPr>
                <w:lang w:eastAsia="ru-RU"/>
              </w:rPr>
            </w:pPr>
          </w:p>
        </w:tc>
        <w:tc>
          <w:tcPr>
            <w:tcW w:w="2130" w:type="dxa"/>
            <w:shd w:val="clear" w:color="auto" w:fill="FFFFFF"/>
            <w:hideMark/>
          </w:tcPr>
          <w:p w:rsidR="007B4A66" w:rsidRPr="007B4A66" w:rsidRDefault="007B4A66" w:rsidP="003B4EFD">
            <w:pPr>
              <w:pStyle w:val="a6"/>
              <w:jc w:val="both"/>
              <w:rPr>
                <w:lang w:eastAsia="ru-RU"/>
              </w:rPr>
            </w:pPr>
          </w:p>
        </w:tc>
      </w:tr>
      <w:tr w:rsidR="007B4A66" w:rsidRPr="007B4A66" w:rsidTr="007B4A66">
        <w:trPr>
          <w:tblCellSpacing w:w="0" w:type="dxa"/>
        </w:trPr>
        <w:tc>
          <w:tcPr>
            <w:tcW w:w="600" w:type="dxa"/>
            <w:shd w:val="clear" w:color="auto" w:fill="FFFFFF"/>
            <w:hideMark/>
          </w:tcPr>
          <w:p w:rsidR="007B4A66" w:rsidRPr="007B4A66" w:rsidRDefault="007B4A66" w:rsidP="003B4EFD">
            <w:pPr>
              <w:pStyle w:val="a6"/>
              <w:jc w:val="both"/>
              <w:rPr>
                <w:lang w:eastAsia="ru-RU"/>
              </w:rPr>
            </w:pPr>
            <w:r w:rsidRPr="007B4A66">
              <w:rPr>
                <w:lang w:eastAsia="ru-RU"/>
              </w:rPr>
              <w:t>3</w:t>
            </w:r>
          </w:p>
        </w:tc>
        <w:tc>
          <w:tcPr>
            <w:tcW w:w="2505" w:type="dxa"/>
            <w:shd w:val="clear" w:color="auto" w:fill="FFFFFF"/>
            <w:hideMark/>
          </w:tcPr>
          <w:p w:rsidR="007B4A66" w:rsidRPr="007B4A66" w:rsidRDefault="007B4A66" w:rsidP="003B4EFD">
            <w:pPr>
              <w:pStyle w:val="a6"/>
              <w:jc w:val="both"/>
              <w:rPr>
                <w:lang w:eastAsia="ru-RU"/>
              </w:rPr>
            </w:pPr>
          </w:p>
        </w:tc>
        <w:tc>
          <w:tcPr>
            <w:tcW w:w="1500" w:type="dxa"/>
            <w:shd w:val="clear" w:color="auto" w:fill="FFFFFF"/>
            <w:hideMark/>
          </w:tcPr>
          <w:p w:rsidR="007B4A66" w:rsidRPr="007B4A66" w:rsidRDefault="007B4A66" w:rsidP="003B4EFD">
            <w:pPr>
              <w:pStyle w:val="a6"/>
              <w:jc w:val="both"/>
              <w:rPr>
                <w:lang w:eastAsia="ru-RU"/>
              </w:rPr>
            </w:pPr>
          </w:p>
        </w:tc>
        <w:tc>
          <w:tcPr>
            <w:tcW w:w="1620" w:type="dxa"/>
            <w:shd w:val="clear" w:color="auto" w:fill="FFFFFF"/>
            <w:hideMark/>
          </w:tcPr>
          <w:p w:rsidR="007B4A66" w:rsidRPr="007B4A66" w:rsidRDefault="007B4A66" w:rsidP="003B4EFD">
            <w:pPr>
              <w:pStyle w:val="a6"/>
              <w:jc w:val="both"/>
              <w:rPr>
                <w:lang w:eastAsia="ru-RU"/>
              </w:rPr>
            </w:pPr>
          </w:p>
        </w:tc>
        <w:tc>
          <w:tcPr>
            <w:tcW w:w="1680" w:type="dxa"/>
            <w:shd w:val="clear" w:color="auto" w:fill="FFFFFF"/>
            <w:hideMark/>
          </w:tcPr>
          <w:p w:rsidR="007B4A66" w:rsidRPr="007B4A66" w:rsidRDefault="007B4A66" w:rsidP="003B4EFD">
            <w:pPr>
              <w:pStyle w:val="a6"/>
              <w:jc w:val="both"/>
              <w:rPr>
                <w:lang w:eastAsia="ru-RU"/>
              </w:rPr>
            </w:pPr>
          </w:p>
        </w:tc>
        <w:tc>
          <w:tcPr>
            <w:tcW w:w="2130" w:type="dxa"/>
            <w:shd w:val="clear" w:color="auto" w:fill="FFFFFF"/>
            <w:hideMark/>
          </w:tcPr>
          <w:p w:rsidR="007B4A66" w:rsidRPr="007B4A66" w:rsidRDefault="007B4A66" w:rsidP="003B4EFD">
            <w:pPr>
              <w:pStyle w:val="a6"/>
              <w:jc w:val="both"/>
              <w:rPr>
                <w:lang w:eastAsia="ru-RU"/>
              </w:rPr>
            </w:pPr>
          </w:p>
        </w:tc>
      </w:tr>
      <w:tr w:rsidR="007B4A66" w:rsidRPr="007B4A66" w:rsidTr="007B4A66">
        <w:trPr>
          <w:tblCellSpacing w:w="0" w:type="dxa"/>
        </w:trPr>
        <w:tc>
          <w:tcPr>
            <w:tcW w:w="600" w:type="dxa"/>
            <w:shd w:val="clear" w:color="auto" w:fill="FFFFFF"/>
            <w:hideMark/>
          </w:tcPr>
          <w:p w:rsidR="007B4A66" w:rsidRPr="007B4A66" w:rsidRDefault="007B4A66" w:rsidP="003B4EFD">
            <w:pPr>
              <w:pStyle w:val="a6"/>
              <w:jc w:val="both"/>
              <w:rPr>
                <w:lang w:eastAsia="ru-RU"/>
              </w:rPr>
            </w:pPr>
          </w:p>
        </w:tc>
        <w:tc>
          <w:tcPr>
            <w:tcW w:w="2505" w:type="dxa"/>
            <w:shd w:val="clear" w:color="auto" w:fill="FFFFFF"/>
            <w:hideMark/>
          </w:tcPr>
          <w:p w:rsidR="007B4A66" w:rsidRPr="007B4A66" w:rsidRDefault="007B4A66" w:rsidP="003B4EFD">
            <w:pPr>
              <w:pStyle w:val="a6"/>
              <w:jc w:val="both"/>
              <w:rPr>
                <w:lang w:eastAsia="ru-RU"/>
              </w:rPr>
            </w:pPr>
          </w:p>
        </w:tc>
        <w:tc>
          <w:tcPr>
            <w:tcW w:w="1500" w:type="dxa"/>
            <w:shd w:val="clear" w:color="auto" w:fill="FFFFFF"/>
            <w:hideMark/>
          </w:tcPr>
          <w:p w:rsidR="007B4A66" w:rsidRPr="007B4A66" w:rsidRDefault="007B4A66" w:rsidP="003B4EFD">
            <w:pPr>
              <w:pStyle w:val="a6"/>
              <w:jc w:val="both"/>
              <w:rPr>
                <w:lang w:eastAsia="ru-RU"/>
              </w:rPr>
            </w:pPr>
          </w:p>
        </w:tc>
        <w:tc>
          <w:tcPr>
            <w:tcW w:w="1620" w:type="dxa"/>
            <w:shd w:val="clear" w:color="auto" w:fill="FFFFFF"/>
            <w:hideMark/>
          </w:tcPr>
          <w:p w:rsidR="007B4A66" w:rsidRPr="007B4A66" w:rsidRDefault="007B4A66" w:rsidP="003B4EFD">
            <w:pPr>
              <w:pStyle w:val="a6"/>
              <w:jc w:val="both"/>
              <w:rPr>
                <w:lang w:eastAsia="ru-RU"/>
              </w:rPr>
            </w:pPr>
          </w:p>
        </w:tc>
        <w:tc>
          <w:tcPr>
            <w:tcW w:w="1680" w:type="dxa"/>
            <w:shd w:val="clear" w:color="auto" w:fill="FFFFFF"/>
            <w:hideMark/>
          </w:tcPr>
          <w:p w:rsidR="007B4A66" w:rsidRPr="007B4A66" w:rsidRDefault="007B4A66" w:rsidP="003B4EFD">
            <w:pPr>
              <w:pStyle w:val="a6"/>
              <w:jc w:val="both"/>
              <w:rPr>
                <w:lang w:eastAsia="ru-RU"/>
              </w:rPr>
            </w:pPr>
          </w:p>
        </w:tc>
        <w:tc>
          <w:tcPr>
            <w:tcW w:w="2130" w:type="dxa"/>
            <w:shd w:val="clear" w:color="auto" w:fill="FFFFFF"/>
            <w:hideMark/>
          </w:tcPr>
          <w:p w:rsidR="007B4A66" w:rsidRPr="007B4A66" w:rsidRDefault="007B4A66" w:rsidP="003B4EFD">
            <w:pPr>
              <w:pStyle w:val="a6"/>
              <w:jc w:val="both"/>
              <w:rPr>
                <w:lang w:eastAsia="ru-RU"/>
              </w:rPr>
            </w:pPr>
          </w:p>
        </w:tc>
      </w:tr>
      <w:tr w:rsidR="007B4A66" w:rsidRPr="007B4A66" w:rsidTr="007B4A66">
        <w:trPr>
          <w:tblCellSpacing w:w="0" w:type="dxa"/>
        </w:trPr>
        <w:tc>
          <w:tcPr>
            <w:tcW w:w="600" w:type="dxa"/>
            <w:shd w:val="clear" w:color="auto" w:fill="FFFFFF"/>
            <w:hideMark/>
          </w:tcPr>
          <w:p w:rsidR="007B4A66" w:rsidRPr="007B4A66" w:rsidRDefault="007B4A66" w:rsidP="003B4EFD">
            <w:pPr>
              <w:pStyle w:val="a6"/>
              <w:jc w:val="both"/>
              <w:rPr>
                <w:lang w:eastAsia="ru-RU"/>
              </w:rPr>
            </w:pPr>
          </w:p>
        </w:tc>
        <w:tc>
          <w:tcPr>
            <w:tcW w:w="2505" w:type="dxa"/>
            <w:shd w:val="clear" w:color="auto" w:fill="FFFFFF"/>
            <w:hideMark/>
          </w:tcPr>
          <w:p w:rsidR="007B4A66" w:rsidRPr="007B4A66" w:rsidRDefault="007B4A66" w:rsidP="003B4EFD">
            <w:pPr>
              <w:pStyle w:val="a6"/>
              <w:jc w:val="both"/>
              <w:rPr>
                <w:lang w:eastAsia="ru-RU"/>
              </w:rPr>
            </w:pPr>
          </w:p>
        </w:tc>
        <w:tc>
          <w:tcPr>
            <w:tcW w:w="1500" w:type="dxa"/>
            <w:shd w:val="clear" w:color="auto" w:fill="FFFFFF"/>
            <w:hideMark/>
          </w:tcPr>
          <w:p w:rsidR="007B4A66" w:rsidRPr="007B4A66" w:rsidRDefault="007B4A66" w:rsidP="003B4EFD">
            <w:pPr>
              <w:pStyle w:val="a6"/>
              <w:jc w:val="both"/>
              <w:rPr>
                <w:lang w:eastAsia="ru-RU"/>
              </w:rPr>
            </w:pPr>
          </w:p>
        </w:tc>
        <w:tc>
          <w:tcPr>
            <w:tcW w:w="1620" w:type="dxa"/>
            <w:shd w:val="clear" w:color="auto" w:fill="FFFFFF"/>
            <w:hideMark/>
          </w:tcPr>
          <w:p w:rsidR="007B4A66" w:rsidRPr="007B4A66" w:rsidRDefault="007B4A66" w:rsidP="003B4EFD">
            <w:pPr>
              <w:pStyle w:val="a6"/>
              <w:jc w:val="both"/>
              <w:rPr>
                <w:lang w:eastAsia="ru-RU"/>
              </w:rPr>
            </w:pPr>
          </w:p>
        </w:tc>
        <w:tc>
          <w:tcPr>
            <w:tcW w:w="1680" w:type="dxa"/>
            <w:shd w:val="clear" w:color="auto" w:fill="FFFFFF"/>
            <w:hideMark/>
          </w:tcPr>
          <w:p w:rsidR="007B4A66" w:rsidRPr="007B4A66" w:rsidRDefault="007B4A66" w:rsidP="003B4EFD">
            <w:pPr>
              <w:pStyle w:val="a6"/>
              <w:jc w:val="both"/>
              <w:rPr>
                <w:lang w:eastAsia="ru-RU"/>
              </w:rPr>
            </w:pPr>
          </w:p>
        </w:tc>
        <w:tc>
          <w:tcPr>
            <w:tcW w:w="2130" w:type="dxa"/>
            <w:shd w:val="clear" w:color="auto" w:fill="FFFFFF"/>
            <w:hideMark/>
          </w:tcPr>
          <w:p w:rsidR="007B4A66" w:rsidRPr="007B4A66" w:rsidRDefault="007B4A66" w:rsidP="003B4EFD">
            <w:pPr>
              <w:pStyle w:val="a6"/>
              <w:jc w:val="both"/>
              <w:rPr>
                <w:lang w:eastAsia="ru-RU"/>
              </w:rPr>
            </w:pPr>
          </w:p>
        </w:tc>
      </w:tr>
    </w:tbl>
    <w:p w:rsidR="007B4A66" w:rsidRPr="007B4A66" w:rsidRDefault="007B4A66" w:rsidP="003B4EFD">
      <w:pPr>
        <w:pStyle w:val="a6"/>
        <w:jc w:val="both"/>
        <w:rPr>
          <w:lang w:eastAsia="ru-RU"/>
        </w:rPr>
      </w:pPr>
      <w:r w:rsidRPr="007B4A66">
        <w:rPr>
          <w:lang w:eastAsia="ru-RU"/>
        </w:rPr>
        <w:t>5.Дополнительные сведения о семье заявителя:</w:t>
      </w:r>
    </w:p>
    <w:p w:rsidR="007B4A66" w:rsidRPr="007B4A66" w:rsidRDefault="007B4A66" w:rsidP="003B4EFD">
      <w:pPr>
        <w:pStyle w:val="a6"/>
        <w:jc w:val="both"/>
        <w:rPr>
          <w:lang w:eastAsia="ru-RU"/>
        </w:rPr>
      </w:pPr>
      <w:r w:rsidRPr="007B4A66">
        <w:rPr>
          <w:lang w:eastAsia="ru-RU"/>
        </w:rPr>
        <w:t>__________________________________________________________________________________________________________________________________________________________</w:t>
      </w:r>
      <w:r w:rsidR="00D2728A">
        <w:rPr>
          <w:lang w:eastAsia="ru-RU"/>
        </w:rPr>
        <w:t>________________________________</w:t>
      </w:r>
    </w:p>
    <w:p w:rsidR="007B4A66" w:rsidRPr="007B4A66" w:rsidRDefault="007B4A66" w:rsidP="003B4EFD">
      <w:pPr>
        <w:pStyle w:val="a6"/>
        <w:jc w:val="both"/>
        <w:rPr>
          <w:lang w:eastAsia="ru-RU"/>
        </w:rPr>
      </w:pPr>
      <w:r w:rsidRPr="007B4A66">
        <w:rPr>
          <w:lang w:eastAsia="ru-RU"/>
        </w:rPr>
        <w:t>6.Заключение комиссии:</w:t>
      </w:r>
    </w:p>
    <w:p w:rsidR="007B4A66" w:rsidRPr="007B4A66" w:rsidRDefault="007B4A66" w:rsidP="003B4EFD">
      <w:pPr>
        <w:pStyle w:val="a6"/>
        <w:jc w:val="both"/>
        <w:rPr>
          <w:lang w:eastAsia="ru-RU"/>
        </w:rPr>
      </w:pPr>
      <w:r w:rsidRPr="007B4A66">
        <w:rPr>
          <w:lang w:eastAsia="ru-RU"/>
        </w:rPr>
        <w:t>_____________________________________________________________________________________________________________________________________________________________</w:t>
      </w:r>
      <w:r w:rsidR="00D2728A">
        <w:rPr>
          <w:lang w:eastAsia="ru-RU"/>
        </w:rPr>
        <w:t>_____________________________</w:t>
      </w:r>
    </w:p>
    <w:p w:rsidR="007B4A66" w:rsidRPr="007B4A66" w:rsidRDefault="007B4A66" w:rsidP="003B4EFD">
      <w:pPr>
        <w:pStyle w:val="a6"/>
        <w:jc w:val="both"/>
        <w:rPr>
          <w:lang w:eastAsia="ru-RU"/>
        </w:rPr>
      </w:pPr>
      <w:r w:rsidRPr="007B4A66">
        <w:rPr>
          <w:lang w:eastAsia="ru-RU"/>
        </w:rPr>
        <w:t>Подписи членов комиссии:</w:t>
      </w:r>
    </w:p>
    <w:p w:rsidR="007B4A66" w:rsidRPr="007B4A66" w:rsidRDefault="007B4A66" w:rsidP="003B4EFD">
      <w:pPr>
        <w:pStyle w:val="a6"/>
        <w:jc w:val="both"/>
        <w:rPr>
          <w:lang w:eastAsia="ru-RU"/>
        </w:rPr>
      </w:pPr>
      <w:r w:rsidRPr="007B4A66">
        <w:rPr>
          <w:lang w:eastAsia="ru-RU"/>
        </w:rPr>
        <w:t>_______________________________________________________________________________________________________________________________________________________________________</w:t>
      </w:r>
      <w:r w:rsidR="00D2728A">
        <w:rPr>
          <w:lang w:eastAsia="ru-RU"/>
        </w:rPr>
        <w:t>___________________</w:t>
      </w:r>
    </w:p>
    <w:p w:rsidR="007B4A66" w:rsidRPr="007B4A66" w:rsidRDefault="007B4A66" w:rsidP="003B4EFD">
      <w:pPr>
        <w:pStyle w:val="a6"/>
        <w:jc w:val="both"/>
        <w:rPr>
          <w:lang w:eastAsia="ru-RU"/>
        </w:rPr>
      </w:pPr>
      <w:r w:rsidRPr="007B4A66">
        <w:rPr>
          <w:lang w:eastAsia="ru-RU"/>
        </w:rPr>
        <w:t>Подпись заявителя:__________________________ ____________</w:t>
      </w:r>
      <w:r w:rsidR="00D2728A">
        <w:rPr>
          <w:lang w:eastAsia="ru-RU"/>
        </w:rPr>
        <w:t>______________________________________</w:t>
      </w:r>
    </w:p>
    <w:p w:rsidR="007B4A66" w:rsidRPr="007B4A66" w:rsidRDefault="007B4A66" w:rsidP="003B4EFD">
      <w:pPr>
        <w:pStyle w:val="a6"/>
        <w:jc w:val="both"/>
        <w:rPr>
          <w:lang w:eastAsia="ru-RU"/>
        </w:rPr>
      </w:pPr>
      <w:r w:rsidRPr="007B4A66">
        <w:rPr>
          <w:lang w:eastAsia="ru-RU"/>
        </w:rPr>
        <w:t>«_____» ___________ 20___ г.</w:t>
      </w:r>
    </w:p>
    <w:p w:rsidR="00DD4778" w:rsidRDefault="00DD4778" w:rsidP="003B4EFD">
      <w:pPr>
        <w:pStyle w:val="a6"/>
        <w:jc w:val="both"/>
      </w:pPr>
    </w:p>
    <w:sectPr w:rsidR="00DD4778" w:rsidSect="00DD4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3AE2"/>
    <w:multiLevelType w:val="multilevel"/>
    <w:tmpl w:val="39D6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52ADB"/>
    <w:multiLevelType w:val="multilevel"/>
    <w:tmpl w:val="8A42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DE72E6"/>
    <w:multiLevelType w:val="multilevel"/>
    <w:tmpl w:val="8950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A66"/>
    <w:rsid w:val="000D1F48"/>
    <w:rsid w:val="001B6DE9"/>
    <w:rsid w:val="003555BD"/>
    <w:rsid w:val="00387A4D"/>
    <w:rsid w:val="003B4EFD"/>
    <w:rsid w:val="00454F22"/>
    <w:rsid w:val="00463DF2"/>
    <w:rsid w:val="004E1BAB"/>
    <w:rsid w:val="005B79A5"/>
    <w:rsid w:val="006F4FE4"/>
    <w:rsid w:val="006F5548"/>
    <w:rsid w:val="0078063C"/>
    <w:rsid w:val="007811CB"/>
    <w:rsid w:val="007956CD"/>
    <w:rsid w:val="007B4A66"/>
    <w:rsid w:val="00801F65"/>
    <w:rsid w:val="008A42FA"/>
    <w:rsid w:val="009854A5"/>
    <w:rsid w:val="00992307"/>
    <w:rsid w:val="00993636"/>
    <w:rsid w:val="00A679C0"/>
    <w:rsid w:val="00A926BD"/>
    <w:rsid w:val="00B17E92"/>
    <w:rsid w:val="00B34AD3"/>
    <w:rsid w:val="00B4291E"/>
    <w:rsid w:val="00BB1AE9"/>
    <w:rsid w:val="00CA631D"/>
    <w:rsid w:val="00D2728A"/>
    <w:rsid w:val="00DD4778"/>
    <w:rsid w:val="00EB6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78"/>
  </w:style>
  <w:style w:type="paragraph" w:styleId="1">
    <w:name w:val="heading 1"/>
    <w:basedOn w:val="a"/>
    <w:link w:val="10"/>
    <w:uiPriority w:val="9"/>
    <w:qFormat/>
    <w:rsid w:val="007B4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A6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B4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A66"/>
    <w:rPr>
      <w:b/>
      <w:bCs/>
    </w:rPr>
  </w:style>
  <w:style w:type="character" w:customStyle="1" w:styleId="apple-converted-space">
    <w:name w:val="apple-converted-space"/>
    <w:basedOn w:val="a0"/>
    <w:rsid w:val="007B4A66"/>
  </w:style>
  <w:style w:type="character" w:styleId="a5">
    <w:name w:val="Hyperlink"/>
    <w:basedOn w:val="a0"/>
    <w:uiPriority w:val="99"/>
    <w:semiHidden/>
    <w:unhideWhenUsed/>
    <w:rsid w:val="007B4A66"/>
    <w:rPr>
      <w:color w:val="0000FF"/>
      <w:u w:val="single"/>
    </w:rPr>
  </w:style>
  <w:style w:type="paragraph" w:styleId="a6">
    <w:name w:val="No Spacing"/>
    <w:uiPriority w:val="1"/>
    <w:qFormat/>
    <w:rsid w:val="00CA631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453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sovetkas@mail.ru" TargetMode="External"/><Relationship Id="rId5" Type="http://schemas.openxmlformats.org/officeDocument/2006/relationships/hyperlink" Target="mailto:selsovetka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5277</Words>
  <Characters>30081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2016-07-19T11:01:00Z</dcterms:created>
  <dcterms:modified xsi:type="dcterms:W3CDTF">2016-07-21T05:26:00Z</dcterms:modified>
</cp:coreProperties>
</file>