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4F75F5">
        <w:rPr>
          <w:rFonts w:ascii="Times New Roman" w:hAnsi="Times New Roman"/>
          <w:sz w:val="28"/>
          <w:szCs w:val="28"/>
          <w:u w:val="single"/>
        </w:rPr>
        <w:t>1</w:t>
      </w:r>
      <w:r w:rsidR="00D228A5">
        <w:rPr>
          <w:rFonts w:ascii="Times New Roman" w:hAnsi="Times New Roman"/>
          <w:sz w:val="28"/>
          <w:szCs w:val="28"/>
          <w:u w:val="single"/>
        </w:rPr>
        <w:t>2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D228A5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D228A5">
        <w:rPr>
          <w:rFonts w:ascii="Times New Roman" w:hAnsi="Times New Roman"/>
          <w:sz w:val="28"/>
          <w:szCs w:val="28"/>
          <w:u w:val="single"/>
        </w:rPr>
        <w:t xml:space="preserve"> 156</w:t>
      </w:r>
      <w:bookmarkStart w:id="0" w:name="_GoBack"/>
      <w:bookmarkEnd w:id="0"/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Tr="004F75F5">
        <w:tc>
          <w:tcPr>
            <w:tcW w:w="9781" w:type="dxa"/>
          </w:tcPr>
          <w:p w:rsidR="009F3E24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5F5" w:rsidRDefault="004F75F5" w:rsidP="004F75F5">
            <w:pPr>
              <w:spacing w:after="0"/>
              <w:jc w:val="center"/>
            </w:pP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2672" w:type="dxa"/>
          </w:tcPr>
          <w:p w:rsidR="004F75F5" w:rsidRDefault="004F75F5" w:rsidP="004F75F5">
            <w:pPr>
              <w:spacing w:after="0"/>
              <w:jc w:val="center"/>
            </w:pPr>
          </w:p>
        </w:tc>
        <w:tc>
          <w:tcPr>
            <w:tcW w:w="3191" w:type="dxa"/>
          </w:tcPr>
          <w:p w:rsidR="004F75F5" w:rsidRDefault="004F75F5" w:rsidP="004F75F5">
            <w:pPr>
              <w:spacing w:after="0"/>
              <w:jc w:val="center"/>
            </w:pPr>
          </w:p>
        </w:tc>
      </w:tr>
    </w:tbl>
    <w:p w:rsidR="004F75F5" w:rsidRDefault="004F75F5" w:rsidP="004F75F5">
      <w:pPr>
        <w:spacing w:after="0"/>
      </w:pPr>
      <w:r>
        <w:tab/>
      </w:r>
      <w:r>
        <w:tab/>
      </w:r>
      <w:r>
        <w:tab/>
        <w:t xml:space="preserve"> </w:t>
      </w:r>
    </w:p>
    <w:p w:rsidR="00BF0518" w:rsidRDefault="00BF0518" w:rsidP="00BF051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 утверждении порядка оформления и содержание плановых</w:t>
      </w:r>
    </w:p>
    <w:p w:rsidR="00BF0518" w:rsidRDefault="00BF0518" w:rsidP="00BF051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(рейдовых) заданий на проведение плановых (рейдовых) осмотров, </w:t>
      </w:r>
    </w:p>
    <w:p w:rsidR="00BF0518" w:rsidRDefault="00BF0518" w:rsidP="00BF051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обследований земельных участков и оформление результатов </w:t>
      </w:r>
    </w:p>
    <w:p w:rsidR="00BF0518" w:rsidRDefault="00BF0518" w:rsidP="00BF051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таких плановых (рейдовых) осмотров, обследований  </w:t>
      </w:r>
    </w:p>
    <w:p w:rsidR="00BF0518" w:rsidRDefault="00BF0518" w:rsidP="00BF051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осуществления муниципального земельного контроля, в соответствии со ст.72 Земельного кодекса Российской Федерации, ст. 13.2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Закона Республики Дагестан от 08.07.2015 № 75 «О порядке осуществления органами местного самоуправления муниципального земельного контроля на территории </w:t>
      </w:r>
      <w:r w:rsidR="00CC20CA">
        <w:rPr>
          <w:rFonts w:ascii="Times New Roman" w:hAnsi="Times New Roman"/>
          <w:sz w:val="28"/>
          <w:szCs w:val="28"/>
        </w:rPr>
        <w:t>сельского поселения «сельсовет Касумкентский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Default="00CC20CA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А В Л Я Е Т</w:t>
      </w:r>
      <w:r w:rsidR="00BF0518">
        <w:rPr>
          <w:rFonts w:ascii="Times New Roman" w:hAnsi="Times New Roman"/>
          <w:sz w:val="28"/>
          <w:szCs w:val="28"/>
        </w:rPr>
        <w:t>: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Порядок оформления и </w:t>
      </w:r>
      <w:r w:rsidR="00CC20CA">
        <w:rPr>
          <w:rFonts w:ascii="Times New Roman" w:hAnsi="Times New Roman"/>
          <w:color w:val="000000"/>
          <w:sz w:val="28"/>
          <w:szCs w:val="28"/>
        </w:rPr>
        <w:t>содержание плановых</w:t>
      </w:r>
      <w:r>
        <w:rPr>
          <w:rFonts w:ascii="Times New Roman" w:hAnsi="Times New Roman"/>
          <w:color w:val="000000"/>
          <w:sz w:val="28"/>
          <w:szCs w:val="28"/>
        </w:rPr>
        <w:t xml:space="preserve"> (рейдовых) заданий на проведение плановых (рейдовых) осмотров, обследований земельных участков и </w:t>
      </w:r>
      <w:r>
        <w:rPr>
          <w:rFonts w:ascii="Times New Roman" w:hAnsi="Times New Roman"/>
          <w:sz w:val="28"/>
          <w:szCs w:val="28"/>
        </w:rPr>
        <w:t>оформления результатов таких плановых (рейдовых) осмотров, обследований</w:t>
      </w:r>
      <w:r>
        <w:rPr>
          <w:rFonts w:ascii="Times New Roman" w:hAnsi="Times New Roman"/>
          <w:color w:val="000000"/>
          <w:sz w:val="28"/>
          <w:szCs w:val="28"/>
        </w:rPr>
        <w:t>, согласно приложению.</w:t>
      </w:r>
    </w:p>
    <w:p w:rsidR="00BF0518" w:rsidRDefault="00BF0518" w:rsidP="00BF0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0518" w:rsidRDefault="00CC20CA" w:rsidP="00BF0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="00BF0518">
        <w:rPr>
          <w:rFonts w:ascii="Times New Roman" w:hAnsi="Times New Roman"/>
          <w:sz w:val="28"/>
          <w:szCs w:val="28"/>
        </w:rPr>
        <w:t>азместить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BF0518">
        <w:rPr>
          <w:rFonts w:ascii="Times New Roman" w:hAnsi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сельского поселения «сельсовет Касумкентский</w:t>
      </w:r>
      <w:r w:rsidR="00BF05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="00BF0518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="00BF0518">
        <w:rPr>
          <w:rFonts w:ascii="Times New Roman" w:hAnsi="Times New Roman"/>
          <w:sz w:val="28"/>
          <w:szCs w:val="28"/>
        </w:rPr>
        <w:t xml:space="preserve"> сети «Интернет». </w:t>
      </w:r>
    </w:p>
    <w:p w:rsidR="00BF0518" w:rsidRDefault="00CC20CA" w:rsidP="00BF05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постановление главы а</w:t>
      </w:r>
      <w:r w:rsidR="00BF0518">
        <w:rPr>
          <w:rFonts w:ascii="Times New Roman" w:hAnsi="Times New Roman"/>
          <w:sz w:val="28"/>
          <w:szCs w:val="28"/>
        </w:rPr>
        <w:t>дминистрац</w:t>
      </w:r>
      <w:r>
        <w:rPr>
          <w:rFonts w:ascii="Times New Roman" w:hAnsi="Times New Roman"/>
          <w:sz w:val="28"/>
          <w:szCs w:val="28"/>
        </w:rPr>
        <w:t xml:space="preserve">ии муниципального образования сельского поселения «сельсовет Касумкентский» </w:t>
      </w:r>
      <w:r w:rsidR="00BF0518">
        <w:rPr>
          <w:rFonts w:ascii="Times New Roman" w:hAnsi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BF0518" w:rsidRDefault="00BF0518" w:rsidP="00BF05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</w:t>
      </w:r>
      <w:r w:rsidR="00CC20CA">
        <w:rPr>
          <w:rFonts w:ascii="Times New Roman" w:hAnsi="Times New Roman"/>
          <w:sz w:val="28"/>
          <w:szCs w:val="28"/>
        </w:rPr>
        <w:t>течение 3 дней</w:t>
      </w:r>
      <w:r>
        <w:rPr>
          <w:rFonts w:ascii="Times New Roman" w:hAnsi="Times New Roman"/>
          <w:sz w:val="28"/>
          <w:szCs w:val="28"/>
        </w:rPr>
        <w:t xml:space="preserve"> после дня принятия направить </w:t>
      </w:r>
      <w:r w:rsidR="00CC20CA">
        <w:rPr>
          <w:rFonts w:ascii="Times New Roman" w:hAnsi="Times New Roman"/>
          <w:sz w:val="28"/>
          <w:szCs w:val="28"/>
        </w:rPr>
        <w:t>настоящее постановление а</w:t>
      </w:r>
      <w:r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CC20CA">
        <w:rPr>
          <w:rFonts w:ascii="Times New Roman" w:hAnsi="Times New Roman"/>
          <w:sz w:val="28"/>
          <w:szCs w:val="28"/>
        </w:rPr>
        <w:t xml:space="preserve">сельского поселения «сельсовет </w:t>
      </w:r>
      <w:r w:rsidR="00CC20CA">
        <w:rPr>
          <w:rFonts w:ascii="Times New Roman" w:hAnsi="Times New Roman"/>
          <w:sz w:val="28"/>
          <w:szCs w:val="28"/>
        </w:rPr>
        <w:lastRenderedPageBreak/>
        <w:t>Касумкентский» в</w:t>
      </w:r>
      <w:r>
        <w:rPr>
          <w:rFonts w:ascii="Times New Roman" w:hAnsi="Times New Roman"/>
          <w:sz w:val="28"/>
          <w:szCs w:val="28"/>
        </w:rPr>
        <w:t xml:space="preserve"> прокуратуру для проведения антикоррупционной экспертизы и проверки на предмет законности.</w:t>
      </w:r>
    </w:p>
    <w:p w:rsidR="00BF0518" w:rsidRDefault="00BF0518" w:rsidP="00BF05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</w:t>
      </w:r>
      <w:r w:rsidR="00CC20CA">
        <w:rPr>
          <w:rFonts w:ascii="Times New Roman" w:hAnsi="Times New Roman"/>
          <w:sz w:val="28"/>
          <w:szCs w:val="28"/>
        </w:rPr>
        <w:t>настоящего постановления оставляю за собой.</w:t>
      </w:r>
    </w:p>
    <w:p w:rsidR="00BF0518" w:rsidRDefault="00BF0518" w:rsidP="00BF0518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8"/>
          <w:szCs w:val="28"/>
        </w:rPr>
      </w:pPr>
    </w:p>
    <w:p w:rsidR="00BF0518" w:rsidRDefault="00BF0518" w:rsidP="00BF05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20CA" w:rsidRDefault="00CC20CA" w:rsidP="00CC20C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F05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 </w:t>
      </w:r>
    </w:p>
    <w:p w:rsidR="00BF0518" w:rsidRDefault="00CC20CA" w:rsidP="00CC20C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«сельсовет </w:t>
      </w:r>
      <w:proofErr w:type="gramStart"/>
      <w:r>
        <w:rPr>
          <w:sz w:val="28"/>
          <w:szCs w:val="28"/>
        </w:rPr>
        <w:t xml:space="preserve">Касумкентский»   </w:t>
      </w:r>
      <w:proofErr w:type="gramEnd"/>
      <w:r>
        <w:rPr>
          <w:sz w:val="28"/>
          <w:szCs w:val="28"/>
        </w:rPr>
        <w:t xml:space="preserve">                                                         Д.С. Бабаев</w:t>
      </w:r>
      <w:r w:rsidR="00BF0518">
        <w:rPr>
          <w:sz w:val="28"/>
          <w:szCs w:val="28"/>
        </w:rPr>
        <w:t xml:space="preserve">                                                                  </w:t>
      </w:r>
    </w:p>
    <w:p w:rsidR="00BF0518" w:rsidRDefault="00BF0518" w:rsidP="00BF0518">
      <w:pPr>
        <w:pStyle w:val="2"/>
        <w:rPr>
          <w:sz w:val="28"/>
          <w:szCs w:val="28"/>
        </w:rPr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pStyle w:val="2"/>
        <w:spacing w:line="240" w:lineRule="auto"/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20CA" w:rsidRDefault="00CC20CA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20CA" w:rsidRDefault="00CC20CA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20CA" w:rsidRDefault="00CC20CA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20CA" w:rsidRDefault="00CC20CA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20CA" w:rsidRDefault="00CC20CA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20CA" w:rsidRDefault="00CC20CA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BF0518" w:rsidRPr="00556D1D" w:rsidRDefault="00BF0518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lastRenderedPageBreak/>
        <w:t>УТВЕРЖДЕН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</w:t>
      </w:r>
      <w:r w:rsidR="00BF0518" w:rsidRPr="00556D1D">
        <w:rPr>
          <w:rFonts w:ascii="Times New Roman" w:hAnsi="Times New Roman"/>
          <w:sz w:val="24"/>
          <w:szCs w:val="28"/>
        </w:rPr>
        <w:t xml:space="preserve"> администрации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</w:p>
    <w:p w:rsidR="00BF0518" w:rsidRPr="00556D1D" w:rsidRDefault="00BF0518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BF0518" w:rsidRDefault="00BF0518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0518" w:rsidRDefault="00BF0518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Порядок оформления и содержание плановых (рейдовых) заданий на проведение плановых (рейдовых) осмотров, обследований земельных участков и </w:t>
      </w:r>
      <w:r>
        <w:rPr>
          <w:rFonts w:ascii="Times New Roman" w:hAnsi="Times New Roman"/>
          <w:b/>
          <w:sz w:val="28"/>
          <w:szCs w:val="28"/>
        </w:rPr>
        <w:t>оформления результатов таких плановых (рейдовых) осмотров, обследований</w:t>
      </w:r>
    </w:p>
    <w:p w:rsidR="00BF0518" w:rsidRDefault="00BF0518" w:rsidP="00BF0518">
      <w:pPr>
        <w:tabs>
          <w:tab w:val="num" w:pos="0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0518" w:rsidRDefault="00BF0518" w:rsidP="00BF0518">
      <w:pPr>
        <w:tabs>
          <w:tab w:val="num" w:pos="0"/>
        </w:tabs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F0518" w:rsidRDefault="00BF0518" w:rsidP="00BF051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BF0518" w:rsidRDefault="00BF0518" w:rsidP="00BF051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Настоящий Порядок оформления и содержание плановых (рейдовых) заданий на проведение плановых (рейдовых) осмотров, обследований земельных участков и оформления результатов таких плановых (рейдовых) осмотров, обследований (далее - Порядок) устанавливает: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порядок оформления плановых (рейдовых) заданий на проведение плановых (рейдовых) осмотров, обследований земельных участков;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содержание плановых (рейдовых) заданий на проведение плановых (рейдовых) осмотров, обследований земельных участков;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порядок оформления результатов плановых (рейдовых) осмотров, обследований земельных участков.</w:t>
      </w:r>
    </w:p>
    <w:p w:rsidR="00BF0518" w:rsidRDefault="00BF0518" w:rsidP="00BF05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 Плановые (рейдовые) осмотры, обследования проводятся в целях осуществления муниципального земельного контроля в отношении земельных участков, расположенных на территори</w:t>
      </w:r>
      <w:r w:rsidR="00556D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</w:t>
      </w:r>
      <w:r w:rsidR="00556D1D">
        <w:rPr>
          <w:rFonts w:ascii="Times New Roman" w:hAnsi="Times New Roman"/>
          <w:color w:val="000000"/>
          <w:sz w:val="28"/>
          <w:szCs w:val="28"/>
        </w:rPr>
        <w:t>ого поселения</w:t>
      </w:r>
      <w:r>
        <w:rPr>
          <w:rFonts w:ascii="Times New Roman" w:hAnsi="Times New Roman"/>
          <w:color w:val="000000"/>
          <w:sz w:val="28"/>
          <w:szCs w:val="28"/>
        </w:rPr>
        <w:t>, а также (</w:t>
      </w:r>
      <w:r>
        <w:rPr>
          <w:rFonts w:ascii="Times New Roman" w:hAnsi="Times New Roman"/>
          <w:i/>
          <w:color w:val="000000"/>
          <w:sz w:val="28"/>
          <w:szCs w:val="28"/>
        </w:rPr>
        <w:t>при наличии городских поселений</w:t>
      </w:r>
      <w:r>
        <w:rPr>
          <w:rFonts w:ascii="Times New Roman" w:hAnsi="Times New Roman"/>
          <w:color w:val="000000"/>
          <w:sz w:val="28"/>
          <w:szCs w:val="28"/>
        </w:rPr>
        <w:t xml:space="preserve">), передавших полномочия по осуществлению муниципального земельного контроля муниципальному </w:t>
      </w:r>
      <w:r w:rsidR="004E0ED7">
        <w:rPr>
          <w:rFonts w:ascii="Times New Roman" w:hAnsi="Times New Roman"/>
          <w:color w:val="000000"/>
          <w:sz w:val="28"/>
          <w:szCs w:val="28"/>
        </w:rPr>
        <w:t>образованию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 Плановые (рейдовые) осмотры, обследования земельных участков проводятся должностными лицами администрации </w:t>
      </w:r>
      <w:r w:rsidR="004E0ED7">
        <w:rPr>
          <w:rFonts w:ascii="Times New Roman" w:hAnsi="Times New Roman"/>
          <w:color w:val="000000"/>
          <w:sz w:val="28"/>
          <w:szCs w:val="28"/>
        </w:rPr>
        <w:t>муниципального образования (</w:t>
      </w:r>
      <w:r>
        <w:rPr>
          <w:rFonts w:ascii="Times New Roman" w:hAnsi="Times New Roman"/>
          <w:color w:val="000000"/>
          <w:sz w:val="28"/>
          <w:szCs w:val="28"/>
        </w:rPr>
        <w:t>далее - Администрации), уполномоченными на осуществление муниципального земельного контроля.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 Плановые (рейдовые) осмотры, обследования земельных участков проводятся с целью выявления и пресечения нарушений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 предусмотрена административная и иная ответственность.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 Плановые (рейдовые) осмотры, обследования земельных участков проводятся в соответствии с заданием на проведение плановых (рейдовых) осмотров, обследований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земельных участков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Оформление плановых (рейдовых) заданий на проведение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плановых (рейдовых) осмотров, обследований земельных участков.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2.1 Плановые (рейдовые) задания утверждаются постановлением Администрации.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Плановое (рейдовое) задание, оформленное постановлением, может быть выдано одновременно на несколько земельных участков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2.3 Плановое (рейдовое) задание должно содержать следующую информацию: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1) наименование уполномоченного органа, осуществляющего плановый (рейдовый) осмотр, обследование земельных участков; 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>
        <w:rPr>
          <w:rFonts w:ascii="Times New Roman" w:hAnsi="Times New Roman"/>
          <w:color w:val="000000"/>
          <w:sz w:val="28"/>
          <w:szCs w:val="28"/>
        </w:rPr>
        <w:t xml:space="preserve"> цели и задачи планового (рейдового) осмотра, обследования земельных участков;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правовые основания проведения планового (</w:t>
      </w:r>
      <w:r>
        <w:rPr>
          <w:rFonts w:ascii="Times New Roman" w:hAnsi="Times New Roman"/>
          <w:color w:val="000000"/>
          <w:sz w:val="28"/>
          <w:szCs w:val="28"/>
        </w:rPr>
        <w:t>рейдового) осмотра обследования земельного участка;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сроки проведения планового (рейдового) осмотра, обследования земельного участка (дата начала и окончания проведения осмотра (обследования);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5) адрес, сведения о земельном участке, в отношении которого проводится плановый (рейдовый) осмотр, обследование;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фамилия, имя, отчество и должность лица или должностных лиц, уполномоченных на проведение планового (рейдового) осмотра, обследования земельного участка;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7) фамилии, имена, отчества привлекаемых к проведению плановых (рейдовых) осмотров, обследований земельных участков специалистов, экспертов, представителей экспертных организаций, иных привлекаемых лиц с указанием их должностей;</w:t>
      </w:r>
    </w:p>
    <w:p w:rsidR="00BF0518" w:rsidRDefault="00BF0518" w:rsidP="00BF0518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 Порядок оформления результатов плановых (рейдовых)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осмотров, обследований земельных участков.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3.1. По результатам плановых (рейдовых) осмотров, обследований земельных участков должностными лицами, проводящими плановые (рейдовые) осмотры, обследования земельных участков составляется акт планового (рейдового) осмотра, обследования (далее - Акт) в двух экземплярах на бумажном носителе.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3.2.  В Акте указываются: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наименование уполномоченного органа, осуществляющего плановый (рейдовый) осмотр, обследование;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дата, время и место составления Акта (в случае, если Акт составлялся непосредственно на месте проведения осмотра, обследования, то указывается местоположение объекта; в случае, если Акт составлялся после осуществления осмотра, обследования, то указывается адрес места составления Акта);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дату и номер постановления Администрации об утверждении плановых (рейдовых) заданий;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сроки проведения планового (рейдового) осмотра, обследования земельного участка (дата начала и окончания проведения осмотра (обследования);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5) адрес, сведения о земельном участке, в отношении которого проводится плановый (рейдовый) осмотр, обследование;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6) фамилию, имя, отчество, наименование должности лица или должностных лиц, проводивших плановый (рейдовый) осмотр, обследование;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7) фамилии, имена, отчества привлеченных к проведению плановых (рейдовых) осмотров, обследований земельных участков специалистов,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экспертов, представителей экспертных организаций, иных привлекаемых лиц с указанием их должностей</w:t>
      </w:r>
    </w:p>
    <w:p w:rsidR="00BF0518" w:rsidRDefault="00BF0518" w:rsidP="00BF051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8) фамилия, имя, отчество руководителя, иного должностного лица или уполномоченного представителя юридического лица, индивидуального предпринимателя, гражданина или его уполномоченного представителя, в собственности или пользовании которого находится осматриваемый, обследуемый земельный участок указывается в случае их присутствия при осмотре, обследовании земельного участка;</w:t>
      </w:r>
    </w:p>
    <w:p w:rsidR="00BF0518" w:rsidRDefault="00BF0518" w:rsidP="00BF051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9) сведения о результатах планового (рейдового) осмотра, обследования земельного </w:t>
      </w:r>
      <w:r w:rsidR="004E0ED7">
        <w:rPr>
          <w:rFonts w:ascii="Times New Roman" w:eastAsia="Calibri" w:hAnsi="Times New Roman"/>
          <w:sz w:val="28"/>
          <w:szCs w:val="28"/>
          <w:lang w:eastAsia="en-US"/>
        </w:rPr>
        <w:t>участка, 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том числе о выявленных признаках нарушения требований земельного законодательства Российской Федерации и лицах их допустивших, при установлении таких лиц;</w:t>
      </w:r>
    </w:p>
    <w:p w:rsidR="00BF0518" w:rsidRDefault="00BF0518" w:rsidP="00BF051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10) дополнительная информация, полученная в ходе планового (рейдового) осмотра, обследования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земельного участка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(материалы фотосъемки, видеосъемки и другое с обязательным указанием марки и ключевых параметров фотоаппарата и других технических средств);</w:t>
      </w:r>
    </w:p>
    <w:p w:rsidR="00BF0518" w:rsidRDefault="00BF0518" w:rsidP="00BF051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11) сведения о приложениях к акту осмотра, обследования (</w:t>
      </w:r>
      <w:r w:rsidR="004E0ED7">
        <w:rPr>
          <w:rFonts w:ascii="Times New Roman" w:eastAsia="Calibri" w:hAnsi="Times New Roman"/>
          <w:sz w:val="28"/>
          <w:szCs w:val="28"/>
          <w:lang w:eastAsia="en-US"/>
        </w:rPr>
        <w:t>фото таблицы</w:t>
      </w:r>
      <w:r>
        <w:rPr>
          <w:rFonts w:ascii="Times New Roman" w:eastAsia="Calibri" w:hAnsi="Times New Roman"/>
          <w:sz w:val="28"/>
          <w:szCs w:val="28"/>
          <w:lang w:eastAsia="en-US"/>
        </w:rPr>
        <w:t>, видеоматериалы и другие материалы, полученные при проведении планового (рейдового) осмотра, обследования);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3.3. Акт о результатах плановых (рейдовых) осмотров, обследований земельных участков подписывается всеми лицами, принявшими участие в соответствующих осмотрах, обследованиях (с указанием расшифровки подписи).</w:t>
      </w:r>
    </w:p>
    <w:p w:rsidR="00BF0518" w:rsidRDefault="00BF0518" w:rsidP="00BF051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3.4. В случае выявления, при проведении плановых (рейдовых) осмотров, обследований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земельных участков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нарушений требований законодательства, должностные лица Администрации, уполномоченные на проведение муниципального земельного контроля, принимают в пределах своей компетенции меры по пресечению таких нарушений,  а также доводят в письменной форме до сведения главы Администрации информацию о выявленных нарушениях для принятия  решения о назначении внеплановой проверки юридического лица, индивидуального предпринимателя по основаниям, указанным в п. 2 ч. 2 ст. 10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отношении гражданина в порядке и по основаниям, предусмотренным нормативными правовыми актами РД.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3.5. В случае выявления при осуществлении планового (рейдового) осмотра, обследования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земельных участков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признаков нарушения требований земельного законодательства Российской Федерации, контроль за соблюдением которых не входит в компетенцию Администрации, информация о выявленных нарушениях в срок не более 5 рабочих дней с даты проведения осмотра, обследования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земельного участка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направляется в орган государственного земельного надзора в соответствии с установленной компетенцией с приложением всех имеющихся документов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F0518" w:rsidRDefault="00BF0518" w:rsidP="00BF0518">
      <w:pPr>
        <w:jc w:val="center"/>
        <w:rPr>
          <w:rFonts w:ascii="Times New Roman" w:hAnsi="Times New Roman"/>
          <w:sz w:val="28"/>
          <w:szCs w:val="28"/>
        </w:rPr>
      </w:pPr>
    </w:p>
    <w:p w:rsidR="00BF0518" w:rsidRDefault="00BF0518" w:rsidP="00BF0518">
      <w:pPr>
        <w:jc w:val="center"/>
        <w:rPr>
          <w:rFonts w:ascii="Times New Roman" w:hAnsi="Times New Roman"/>
        </w:rPr>
      </w:pPr>
    </w:p>
    <w:p w:rsidR="00BF0518" w:rsidRDefault="00BF0518" w:rsidP="00BF0518"/>
    <w:p w:rsidR="00BF0518" w:rsidRDefault="00BF0518" w:rsidP="004F75F5">
      <w:pPr>
        <w:spacing w:after="0"/>
        <w:rPr>
          <w:rFonts w:cstheme="minorBidi"/>
        </w:rPr>
      </w:pPr>
    </w:p>
    <w:sectPr w:rsidR="00BF0518" w:rsidSect="009F3E24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4E0ED7"/>
    <w:rsid w:val="004F75F5"/>
    <w:rsid w:val="00556D1D"/>
    <w:rsid w:val="00633B63"/>
    <w:rsid w:val="007F37D5"/>
    <w:rsid w:val="009F3E24"/>
    <w:rsid w:val="00BF0518"/>
    <w:rsid w:val="00C66359"/>
    <w:rsid w:val="00CC20CA"/>
    <w:rsid w:val="00D228A5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5">
    <w:name w:val="Balloon Text"/>
    <w:basedOn w:val="a"/>
    <w:link w:val="a6"/>
    <w:uiPriority w:val="99"/>
    <w:semiHidden/>
    <w:unhideWhenUsed/>
    <w:rsid w:val="00D2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8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2020-11-11T13:22:00Z</cp:lastPrinted>
  <dcterms:created xsi:type="dcterms:W3CDTF">2020-07-10T08:16:00Z</dcterms:created>
  <dcterms:modified xsi:type="dcterms:W3CDTF">2020-11-11T13:22:00Z</dcterms:modified>
</cp:coreProperties>
</file>