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DC" w:rsidRPr="008004C1" w:rsidRDefault="006E4BDC" w:rsidP="006E4BDC">
      <w:pPr>
        <w:rPr>
          <w:b/>
        </w:rPr>
      </w:pPr>
      <w:r w:rsidRPr="008004C1">
        <w:rPr>
          <w:b/>
        </w:rPr>
        <w:t xml:space="preserve"> В СУЛЕЙМАН-СТАЛЬСКОМ РАЙОНЕ ОБСУДИЛИ ХОД РЕАЛИЗАЦИИ ПРОЕКТОВ «КОМФОРТНАЯ ГОРОДСКАЯ СРЕДА»</w:t>
      </w:r>
    </w:p>
    <w:p w:rsidR="006E4BDC" w:rsidRDefault="006E4BDC" w:rsidP="006E4BDC">
      <w:r w:rsidRPr="00057C7A">
        <w:t>В соответствии с муниципальной программой «Формирование современной городской среды на территории МР «</w:t>
      </w:r>
      <w:proofErr w:type="spellStart"/>
      <w:r w:rsidRPr="00057C7A">
        <w:t>Сулейман-Стальский</w:t>
      </w:r>
      <w:proofErr w:type="spellEnd"/>
      <w:r w:rsidRPr="00057C7A">
        <w:t xml:space="preserve"> район» на 2019-2024 гг.» в текущем году в районе благоустроены три общественные</w:t>
      </w:r>
      <w:r>
        <w:t xml:space="preserve"> территории: скверы </w:t>
      </w:r>
      <w:proofErr w:type="gramStart"/>
      <w:r>
        <w:t>в</w:t>
      </w:r>
      <w:proofErr w:type="gramEnd"/>
      <w:r>
        <w:t xml:space="preserve"> с.с. </w:t>
      </w:r>
      <w:proofErr w:type="spellStart"/>
      <w:r>
        <w:t>Саидкент</w:t>
      </w:r>
      <w:proofErr w:type="spellEnd"/>
      <w:r>
        <w:t xml:space="preserve">, </w:t>
      </w:r>
      <w:proofErr w:type="spellStart"/>
      <w:r>
        <w:t>Юхари-Стал</w:t>
      </w:r>
      <w:proofErr w:type="spellEnd"/>
      <w:r>
        <w:t xml:space="preserve">, </w:t>
      </w:r>
      <w:proofErr w:type="spellStart"/>
      <w:r>
        <w:t>Ашага-Стал</w:t>
      </w:r>
      <w:proofErr w:type="spellEnd"/>
      <w:r w:rsidRPr="00057C7A">
        <w:t>. В план работ вошли ремонт покрытия пешеходных тротуаров, освещен</w:t>
      </w:r>
      <w:r>
        <w:t>ие, озеленение территории скверов</w:t>
      </w:r>
      <w:r w:rsidRPr="00057C7A">
        <w:t>, устройство детских площадок, установка достаточного количества малых архитектурных форм.</w:t>
      </w:r>
    </w:p>
    <w:p w:rsidR="006E4BDC" w:rsidRDefault="006E4BDC" w:rsidP="006E4BDC">
      <w:r w:rsidRPr="005C230F">
        <w:t>Комментируя выступление, гла</w:t>
      </w:r>
      <w:r>
        <w:t xml:space="preserve">ва района Саид </w:t>
      </w:r>
      <w:proofErr w:type="spellStart"/>
      <w:r>
        <w:t>Темирханов</w:t>
      </w:r>
      <w:proofErr w:type="spellEnd"/>
      <w:r w:rsidRPr="005C230F">
        <w:t xml:space="preserve"> указал на значимость реализации данных объектов на территории района и призвал глав АСП активнее включиться в работу, подать заявки, представить </w:t>
      </w:r>
      <w:proofErr w:type="spellStart"/>
      <w:proofErr w:type="gramStart"/>
      <w:r w:rsidRPr="005C230F">
        <w:t>дизайн-проекты</w:t>
      </w:r>
      <w:proofErr w:type="spellEnd"/>
      <w:proofErr w:type="gramEnd"/>
      <w:r w:rsidRPr="005C230F">
        <w:t xml:space="preserve"> благоустройства общественных территорий в своих сельских поселениях</w:t>
      </w:r>
    </w:p>
    <w:p w:rsidR="005C4088" w:rsidRDefault="005C4088"/>
    <w:sectPr w:rsidR="005C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BDC"/>
    <w:rsid w:val="005C4088"/>
    <w:rsid w:val="006E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2022-10-04T11:06:00Z</dcterms:created>
  <dcterms:modified xsi:type="dcterms:W3CDTF">2022-10-04T11:06:00Z</dcterms:modified>
</cp:coreProperties>
</file>